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4C2D8379"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7C1D5E">
        <w:rPr>
          <w:rFonts w:ascii="Arial" w:hAnsi="Arial" w:cs="Arial"/>
          <w:b/>
          <w:bCs/>
          <w:sz w:val="28"/>
          <w:szCs w:val="28"/>
        </w:rPr>
        <w:t>5</w:t>
      </w:r>
      <w:r w:rsidRPr="00510EE8">
        <w:rPr>
          <w:rFonts w:ascii="Arial" w:eastAsia="MS Mincho" w:hAnsi="Arial" w:cs="Arial"/>
          <w:b/>
          <w:bCs/>
          <w:sz w:val="28"/>
          <w:szCs w:val="28"/>
        </w:rPr>
        <w:tab/>
      </w:r>
      <w:r w:rsidRPr="00510EE8">
        <w:rPr>
          <w:rFonts w:ascii="Arial" w:eastAsia="MS Mincho" w:hAnsi="Arial" w:cs="Arial"/>
          <w:b/>
          <w:bCs/>
          <w:sz w:val="28"/>
          <w:szCs w:val="28"/>
        </w:rPr>
        <w:tab/>
      </w:r>
      <w:r w:rsidR="0063186F" w:rsidRPr="0063186F">
        <w:rPr>
          <w:rFonts w:ascii="Arial" w:eastAsia="MS Mincho" w:hAnsi="Arial" w:cs="Arial"/>
          <w:b/>
          <w:bCs/>
          <w:sz w:val="28"/>
          <w:szCs w:val="28"/>
        </w:rPr>
        <w:t>R1-2311094</w:t>
      </w:r>
    </w:p>
    <w:p w14:paraId="5A0B176B" w14:textId="5CE4159E" w:rsidR="002B585F" w:rsidRPr="009513AC" w:rsidRDefault="007C1D5E" w:rsidP="002B585F">
      <w:pPr>
        <w:tabs>
          <w:tab w:val="center" w:pos="4536"/>
          <w:tab w:val="right" w:pos="9072"/>
        </w:tabs>
        <w:rPr>
          <w:rFonts w:ascii="Arial" w:eastAsia="MS Mincho" w:hAnsi="Arial" w:cs="Arial"/>
          <w:b/>
          <w:bCs/>
          <w:sz w:val="28"/>
          <w:lang w:eastAsia="ja-JP"/>
        </w:rPr>
      </w:pPr>
      <w:r w:rsidRPr="007C1D5E">
        <w:rPr>
          <w:rFonts w:ascii="Arial" w:eastAsia="MS Mincho" w:hAnsi="Arial" w:cs="Arial"/>
          <w:b/>
          <w:bCs/>
          <w:sz w:val="28"/>
          <w:lang w:eastAsia="ja-JP"/>
        </w:rPr>
        <w:t>Chicago, USA, November 13</w:t>
      </w:r>
      <w:r w:rsidRPr="007C1D5E">
        <w:rPr>
          <w:rFonts w:ascii="Arial" w:eastAsia="MS Mincho" w:hAnsi="Arial" w:cs="Arial" w:hint="eastAsia"/>
          <w:b/>
          <w:bCs/>
          <w:sz w:val="28"/>
          <w:vertAlign w:val="superscript"/>
          <w:lang w:eastAsia="ja-JP"/>
        </w:rPr>
        <w:t>th</w:t>
      </w:r>
      <w:r w:rsidRPr="007C1D5E">
        <w:rPr>
          <w:rFonts w:ascii="Arial" w:eastAsia="MS Mincho" w:hAnsi="Arial" w:cs="Arial"/>
          <w:b/>
          <w:bCs/>
          <w:sz w:val="28"/>
          <w:lang w:eastAsia="ja-JP"/>
        </w:rPr>
        <w:t xml:space="preserve"> – November 17</w:t>
      </w:r>
      <w:r w:rsidRPr="007C1D5E">
        <w:rPr>
          <w:rFonts w:ascii="Arial" w:eastAsia="MS Mincho" w:hAnsi="Arial" w:cs="Arial"/>
          <w:b/>
          <w:bCs/>
          <w:sz w:val="28"/>
          <w:vertAlign w:val="superscript"/>
          <w:lang w:eastAsia="ja-JP"/>
        </w:rPr>
        <w:t>th</w:t>
      </w:r>
      <w:r w:rsidRPr="007C1D5E">
        <w:rPr>
          <w:rFonts w:ascii="Arial" w:eastAsia="MS Mincho" w:hAnsi="Arial" w:cs="Arial"/>
          <w:b/>
          <w:bCs/>
          <w:sz w:val="28"/>
          <w:lang w:eastAsia="ja-JP"/>
        </w:rPr>
        <w:t>, 2023</w:t>
      </w:r>
    </w:p>
    <w:p w14:paraId="75A66EDF" w14:textId="77777777" w:rsidR="005A4C68" w:rsidRPr="007C1D5E"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5955787F"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930F4B">
        <w:rPr>
          <w:rFonts w:eastAsiaTheme="minorEastAsia" w:cs="Arial"/>
          <w:sz w:val="22"/>
          <w:szCs w:val="22"/>
          <w:lang w:eastAsia="zh-CN"/>
        </w:rPr>
        <w:t>Remaining issues</w:t>
      </w:r>
      <w:r w:rsidR="0058256D" w:rsidRPr="0058256D">
        <w:rPr>
          <w:rFonts w:eastAsiaTheme="minorEastAsia" w:cs="Arial"/>
          <w:sz w:val="22"/>
          <w:szCs w:val="22"/>
          <w:lang w:eastAsia="zh-CN"/>
        </w:rPr>
        <w:t xml:space="preserve"> on SL positioning reference signal</w:t>
      </w:r>
    </w:p>
    <w:p w14:paraId="4DCBA881" w14:textId="1CD38D6F"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0B265C">
        <w:rPr>
          <w:rFonts w:eastAsia="宋体" w:cs="Arial"/>
          <w:sz w:val="22"/>
          <w:szCs w:val="22"/>
          <w:lang w:eastAsia="zh-CN"/>
        </w:rPr>
        <w:t>8.3</w:t>
      </w:r>
      <w:r w:rsidR="00DB6369">
        <w:rPr>
          <w:rFonts w:eastAsia="宋体" w:cs="Arial"/>
          <w:sz w:val="22"/>
          <w:szCs w:val="22"/>
          <w:lang w:eastAsia="zh-CN"/>
        </w:rPr>
        <w:t>.1.</w:t>
      </w:r>
      <w:r w:rsidR="0058256D">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69C2A04C"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F833DF">
        <w:rPr>
          <w:rFonts w:eastAsiaTheme="minorEastAsia"/>
          <w:szCs w:val="20"/>
          <w:lang w:eastAsia="zh-CN"/>
        </w:rPr>
        <w:t>98</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F833DF">
        <w:rPr>
          <w:rFonts w:eastAsiaTheme="minorEastAsia"/>
          <w:szCs w:val="20"/>
          <w:lang w:eastAsia="zh-CN"/>
        </w:rPr>
        <w:t xml:space="preserve">specify SL PRS </w:t>
      </w:r>
      <w:r w:rsidR="00104157">
        <w:rPr>
          <w:rFonts w:eastAsiaTheme="minorEastAsia"/>
          <w:szCs w:val="20"/>
          <w:lang w:eastAsia="zh-CN"/>
        </w:rPr>
        <w:t xml:space="preserve">and specify procedures for transmit power control for SL PRS transmission </w:t>
      </w:r>
      <w:r w:rsidR="00F833DF">
        <w:rPr>
          <w:rFonts w:eastAsiaTheme="minorEastAsia"/>
          <w:szCs w:val="20"/>
          <w:lang w:eastAsia="zh-CN"/>
        </w:rPr>
        <w:t xml:space="preserve">for support of </w:t>
      </w:r>
      <w:proofErr w:type="spellStart"/>
      <w:r w:rsidR="00F833DF">
        <w:rPr>
          <w:rFonts w:eastAsiaTheme="minorEastAsia"/>
          <w:szCs w:val="20"/>
          <w:lang w:eastAsia="zh-CN"/>
        </w:rPr>
        <w:t>sidelink</w:t>
      </w:r>
      <w:proofErr w:type="spellEnd"/>
      <w:r w:rsidR="00F833DF">
        <w:rPr>
          <w:rFonts w:eastAsiaTheme="minorEastAsia"/>
          <w:szCs w:val="20"/>
          <w:lang w:eastAsia="zh-CN"/>
        </w:rPr>
        <w:t xml:space="preserve"> positioning</w:t>
      </w:r>
      <w:r w:rsidR="00104157">
        <w:rPr>
          <w:rFonts w:eastAsiaTheme="minorEastAsia"/>
          <w:szCs w:val="20"/>
          <w:lang w:eastAsia="zh-CN"/>
        </w:rPr>
        <w:t xml:space="preserve"> </w:t>
      </w:r>
      <w:r w:rsidR="00F833DF">
        <w:rPr>
          <w:rFonts w:eastAsiaTheme="minorEastAsia"/>
          <w:szCs w:val="20"/>
          <w:lang w:eastAsia="zh-CN"/>
        </w:rPr>
        <w:t>have been captured</w:t>
      </w:r>
      <w:r w:rsidR="00104157">
        <w:rPr>
          <w:rFonts w:eastAsiaTheme="minorEastAsia"/>
          <w:szCs w:val="20"/>
          <w:lang w:eastAsia="zh-CN"/>
        </w:rPr>
        <w:t xml:space="preserve"> in the WID</w:t>
      </w:r>
      <w:r w:rsidR="00EC6C2A">
        <w:rPr>
          <w:rFonts w:eastAsiaTheme="minorEastAsia"/>
          <w:szCs w:val="20"/>
          <w:lang w:eastAsia="zh-CN"/>
        </w:rPr>
        <w:t xml:space="preserve"> [1]</w:t>
      </w:r>
      <w:r w:rsidR="00F833DF">
        <w:rPr>
          <w:rFonts w:eastAsiaTheme="minorEastAsia"/>
          <w:szCs w:val="20"/>
          <w:lang w:eastAsia="zh-CN"/>
        </w:rPr>
        <w:t xml:space="preserve">. In this contribution, we present our views on the </w:t>
      </w:r>
      <w:r w:rsidR="00830854">
        <w:rPr>
          <w:rFonts w:eastAsiaTheme="minorEastAsia"/>
          <w:szCs w:val="20"/>
          <w:lang w:eastAsia="zh-CN"/>
        </w:rPr>
        <w:t>remaining issues on</w:t>
      </w:r>
      <w:r w:rsidR="00F833DF">
        <w:rPr>
          <w:rFonts w:eastAsiaTheme="minorEastAsia"/>
          <w:szCs w:val="20"/>
          <w:lang w:eastAsia="zh-CN"/>
        </w:rPr>
        <w:t xml:space="preserve"> design </w:t>
      </w:r>
      <w:r w:rsidR="00104157">
        <w:rPr>
          <w:rFonts w:eastAsiaTheme="minorEastAsia"/>
          <w:szCs w:val="20"/>
          <w:lang w:eastAsia="zh-CN"/>
        </w:rPr>
        <w:t xml:space="preserve">and power control procedure </w:t>
      </w:r>
      <w:r w:rsidR="00F833DF">
        <w:rPr>
          <w:rFonts w:eastAsiaTheme="minorEastAsia"/>
          <w:szCs w:val="20"/>
          <w:lang w:eastAsia="zh-CN"/>
        </w:rPr>
        <w:t xml:space="preserve">for SL PRS.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7701B9B7" w14:textId="77777777" w:rsidR="00F833DF" w:rsidRDefault="00F833DF" w:rsidP="00423A6E">
            <w:pPr>
              <w:numPr>
                <w:ilvl w:val="0"/>
                <w:numId w:val="10"/>
              </w:numPr>
              <w:autoSpaceDN w:val="0"/>
              <w:spacing w:line="276" w:lineRule="auto"/>
              <w:rPr>
                <w:szCs w:val="20"/>
                <w:lang w:val="en-US" w:eastAsia="ko-KR"/>
              </w:rPr>
            </w:pPr>
            <w:r>
              <w:rPr>
                <w:lang w:val="en-US" w:eastAsia="ko-KR"/>
              </w:rPr>
              <w:t xml:space="preserve">Specify SL PRS for support of </w:t>
            </w:r>
            <w:proofErr w:type="spellStart"/>
            <w:r>
              <w:rPr>
                <w:lang w:val="en-US" w:eastAsia="ko-KR"/>
              </w:rPr>
              <w:t>sidelink</w:t>
            </w:r>
            <w:proofErr w:type="spellEnd"/>
            <w:r>
              <w:rPr>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83E8DE8" w14:textId="77777777" w:rsidR="00F833DF" w:rsidRDefault="00F833DF" w:rsidP="00423A6E">
            <w:pPr>
              <w:numPr>
                <w:ilvl w:val="1"/>
                <w:numId w:val="10"/>
              </w:numPr>
              <w:autoSpaceDN w:val="0"/>
              <w:spacing w:line="276" w:lineRule="auto"/>
              <w:rPr>
                <w:lang w:val="en-US" w:eastAsia="ko-KR"/>
              </w:rPr>
            </w:pPr>
            <w:r>
              <w:rPr>
                <w:lang w:val="en-US" w:eastAsia="ko-KR"/>
              </w:rPr>
              <w:t>Specify support for SL PRS bandwidths of up to 100 MHz in FR1 spectrum.</w:t>
            </w:r>
          </w:p>
          <w:p w14:paraId="7F24CA60" w14:textId="77777777" w:rsidR="00F9708F" w:rsidRDefault="00F833DF" w:rsidP="00423A6E">
            <w:pPr>
              <w:numPr>
                <w:ilvl w:val="1"/>
                <w:numId w:val="10"/>
              </w:numPr>
              <w:autoSpaceDN w:val="0"/>
              <w:spacing w:line="276" w:lineRule="auto"/>
              <w:rPr>
                <w:lang w:val="en-US" w:eastAsia="ko-KR"/>
              </w:rPr>
            </w:pPr>
            <w:r>
              <w:rPr>
                <w:lang w:val="en-US" w:eastAsia="ko-KR"/>
              </w:rPr>
              <w:t xml:space="preserve">NOTE: SL PRS transmission in FR2 is not precluded but no FR2 specific aspects will be specified. </w:t>
            </w:r>
          </w:p>
          <w:p w14:paraId="63F4CEED" w14:textId="3B196269" w:rsidR="00104157" w:rsidRPr="00104157" w:rsidRDefault="00104157" w:rsidP="00423A6E">
            <w:pPr>
              <w:numPr>
                <w:ilvl w:val="0"/>
                <w:numId w:val="10"/>
              </w:numPr>
              <w:autoSpaceDN w:val="0"/>
              <w:spacing w:line="276" w:lineRule="auto"/>
              <w:rPr>
                <w:szCs w:val="20"/>
                <w:lang w:val="en-US" w:eastAsia="ko-KR"/>
              </w:rPr>
            </w:pPr>
            <w:r>
              <w:rPr>
                <w:lang w:val="en-US" w:eastAsia="ko-KR"/>
              </w:rPr>
              <w:t xml:space="preserve">Specify procedures for transmit power control for SL PRS transmissions at least based on open loop power control (OLPC) [RAN1]. </w:t>
            </w:r>
          </w:p>
        </w:tc>
      </w:tr>
    </w:tbl>
    <w:p w14:paraId="1FC0EB3C" w14:textId="29F528A0" w:rsidR="004B1549" w:rsidRDefault="000D5BE0">
      <w:pPr>
        <w:pStyle w:val="1"/>
      </w:pPr>
      <w:r>
        <w:rPr>
          <w:rFonts w:eastAsiaTheme="minorEastAsia"/>
        </w:rPr>
        <w:t>R</w:t>
      </w:r>
      <w:r>
        <w:rPr>
          <w:rFonts w:eastAsiaTheme="minorEastAsia" w:hint="eastAsia"/>
        </w:rPr>
        <w:t>e</w:t>
      </w:r>
      <w:r>
        <w:rPr>
          <w:rFonts w:eastAsiaTheme="minorEastAsia"/>
        </w:rPr>
        <w:t>maining issues</w:t>
      </w:r>
      <w:bookmarkStart w:id="5" w:name="_GoBack"/>
      <w:bookmarkEnd w:id="5"/>
    </w:p>
    <w:p w14:paraId="0A738A0A" w14:textId="157CA821" w:rsidR="008008C2" w:rsidRPr="008008C2" w:rsidRDefault="008008C2" w:rsidP="008008C2">
      <w:pPr>
        <w:pStyle w:val="a0"/>
        <w:rPr>
          <w:rFonts w:eastAsiaTheme="minorEastAsia"/>
          <w:lang w:eastAsia="zh-CN"/>
        </w:rPr>
      </w:pPr>
      <w:r>
        <w:rPr>
          <w:rFonts w:eastAsiaTheme="minorEastAsia"/>
          <w:szCs w:val="20"/>
          <w:lang w:val="en-US"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w:t>
      </w:r>
      <w:r>
        <w:rPr>
          <w:rFonts w:eastAsiaTheme="minorEastAsia"/>
          <w:lang w:eastAsia="zh-CN"/>
        </w:rPr>
        <w:t xml:space="preserve">is </w:t>
      </w:r>
      <w:r>
        <w:rPr>
          <w:rFonts w:eastAsiaTheme="minorEastAsia" w:hint="eastAsia"/>
          <w:lang w:eastAsia="zh-CN"/>
        </w:rPr>
        <w:t>section,</w:t>
      </w:r>
      <w:r>
        <w:rPr>
          <w:rFonts w:eastAsiaTheme="minorEastAsia"/>
          <w:lang w:eastAsia="zh-CN"/>
        </w:rPr>
        <w:t xml:space="preserve"> we present our views on </w:t>
      </w:r>
      <w:r w:rsidR="00037204">
        <w:rPr>
          <w:rFonts w:eastAsiaTheme="minorEastAsia"/>
          <w:lang w:eastAsia="zh-CN"/>
        </w:rPr>
        <w:t xml:space="preserve">remaining issues on </w:t>
      </w:r>
      <w:r>
        <w:rPr>
          <w:rFonts w:eastAsiaTheme="minorEastAsia"/>
          <w:lang w:eastAsia="zh-CN"/>
        </w:rPr>
        <w:t>SL PRS design.</w:t>
      </w:r>
    </w:p>
    <w:p w14:paraId="09E059EA" w14:textId="522F21CD" w:rsidR="002000F9" w:rsidRDefault="00706799" w:rsidP="00470559">
      <w:pPr>
        <w:pStyle w:val="20"/>
        <w:tabs>
          <w:tab w:val="clear" w:pos="576"/>
          <w:tab w:val="num" w:pos="717"/>
        </w:tabs>
        <w:ind w:left="578" w:hanging="578"/>
      </w:pPr>
      <w:r>
        <w:t xml:space="preserve">SL PRS </w:t>
      </w:r>
      <w:r w:rsidR="00EE4DCF">
        <w:t>vs PTRS</w:t>
      </w:r>
    </w:p>
    <w:p w14:paraId="2C68A131" w14:textId="278BB39F" w:rsidR="00EE4DCF" w:rsidRDefault="00EE4DCF" w:rsidP="00082417">
      <w:pPr>
        <w:pStyle w:val="a0"/>
        <w:spacing w:line="260" w:lineRule="exac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RAN1#114bis, it was agreed that </w:t>
      </w:r>
      <w:r w:rsidR="00F96763">
        <w:rPr>
          <w:rFonts w:eastAsia="Calibri"/>
        </w:rPr>
        <w:t>i</w:t>
      </w:r>
      <w:r w:rsidR="00F96763" w:rsidRPr="00E256E7">
        <w:rPr>
          <w:rFonts w:eastAsia="Calibri"/>
        </w:rPr>
        <w:t>n a shared resource pool, transmission of SL PT-RS is cancelled in OFDM symbols with SL PRS</w:t>
      </w:r>
      <w:r w:rsidR="00F96763">
        <w:rPr>
          <w:rFonts w:eastAsia="Calibri"/>
        </w:rPr>
        <w:t>.</w:t>
      </w:r>
    </w:p>
    <w:tbl>
      <w:tblPr>
        <w:tblStyle w:val="af"/>
        <w:tblW w:w="0" w:type="auto"/>
        <w:tblLook w:val="04A0" w:firstRow="1" w:lastRow="0" w:firstColumn="1" w:lastColumn="0" w:noHBand="0" w:noVBand="1"/>
      </w:tblPr>
      <w:tblGrid>
        <w:gridCol w:w="9060"/>
      </w:tblGrid>
      <w:tr w:rsidR="00EE4DCF" w14:paraId="3FDAE769" w14:textId="77777777" w:rsidTr="00EE4DCF">
        <w:tc>
          <w:tcPr>
            <w:tcW w:w="9060" w:type="dxa"/>
          </w:tcPr>
          <w:p w14:paraId="4BEC7093" w14:textId="77777777" w:rsidR="00EE4DCF" w:rsidRDefault="00EE4DCF" w:rsidP="00EE4DCF">
            <w:pPr>
              <w:rPr>
                <w:lang w:val="en-US" w:eastAsia="x-none"/>
              </w:rPr>
            </w:pPr>
            <w:r w:rsidRPr="001F755E">
              <w:rPr>
                <w:highlight w:val="green"/>
                <w:lang w:val="en-US" w:eastAsia="x-none"/>
              </w:rPr>
              <w:t>Agreement</w:t>
            </w:r>
          </w:p>
          <w:p w14:paraId="4236800A" w14:textId="5F8748AD" w:rsidR="00EE4DCF" w:rsidRPr="00EE4DCF" w:rsidRDefault="00EE4DCF" w:rsidP="00EE4DCF">
            <w:pPr>
              <w:rPr>
                <w:lang w:val="en-US" w:eastAsia="x-none"/>
              </w:rPr>
            </w:pPr>
            <w:r w:rsidRPr="00E256E7">
              <w:rPr>
                <w:rFonts w:eastAsia="Calibri"/>
              </w:rPr>
              <w:t>In a shared resource pool, transmission of SL PT-RS is cancelled in OFDM symbols with SL PRS.</w:t>
            </w:r>
          </w:p>
        </w:tc>
      </w:tr>
    </w:tbl>
    <w:p w14:paraId="27281E80" w14:textId="4DD7A98F" w:rsidR="006F2333" w:rsidRDefault="00931CA8" w:rsidP="003D4F90">
      <w:pPr>
        <w:pStyle w:val="a0"/>
        <w:spacing w:line="260" w:lineRule="exact"/>
        <w:rPr>
          <w:rFonts w:eastAsiaTheme="minorEastAsia"/>
          <w:lang w:val="en-US" w:eastAsia="zh-CN"/>
        </w:rPr>
      </w:pPr>
      <w:r>
        <w:rPr>
          <w:rFonts w:eastAsiaTheme="minorEastAsia"/>
          <w:lang w:val="en-US" w:eastAsia="zh-CN"/>
        </w:rPr>
        <w:t xml:space="preserve">However, </w:t>
      </w:r>
      <w:r w:rsidR="00D33F00">
        <w:rPr>
          <w:rFonts w:eastAsiaTheme="minorEastAsia"/>
          <w:lang w:val="en-US" w:eastAsia="zh-CN"/>
        </w:rPr>
        <w:t xml:space="preserve">in our view, </w:t>
      </w:r>
      <w:r w:rsidR="009C54CA">
        <w:rPr>
          <w:rFonts w:eastAsiaTheme="minorEastAsia"/>
          <w:lang w:val="en-US" w:eastAsia="zh-CN"/>
        </w:rPr>
        <w:t>not all</w:t>
      </w:r>
      <w:r w:rsidR="007A7814">
        <w:rPr>
          <w:rFonts w:eastAsiaTheme="minorEastAsia"/>
          <w:lang w:val="en-US" w:eastAsia="zh-CN"/>
        </w:rPr>
        <w:t xml:space="preserve"> PSSCH PTRS symbols can be </w:t>
      </w:r>
      <w:r w:rsidR="00A37005">
        <w:rPr>
          <w:rFonts w:eastAsiaTheme="minorEastAsia"/>
          <w:lang w:val="en-US" w:eastAsia="zh-CN"/>
        </w:rPr>
        <w:t>dropped</w:t>
      </w:r>
      <w:r w:rsidR="007A7814">
        <w:rPr>
          <w:rFonts w:eastAsiaTheme="minorEastAsia"/>
          <w:lang w:val="en-US" w:eastAsia="zh-CN"/>
        </w:rPr>
        <w:t xml:space="preserve"> </w:t>
      </w:r>
      <w:r w:rsidR="00A37005">
        <w:rPr>
          <w:rFonts w:eastAsiaTheme="minorEastAsia"/>
          <w:lang w:val="en-US" w:eastAsia="zh-CN"/>
        </w:rPr>
        <w:t>by</w:t>
      </w:r>
      <w:r w:rsidR="007A7814">
        <w:rPr>
          <w:rFonts w:eastAsiaTheme="minorEastAsia"/>
          <w:lang w:val="en-US" w:eastAsia="zh-CN"/>
        </w:rPr>
        <w:t xml:space="preserve"> SL PRS</w:t>
      </w:r>
      <w:r w:rsidR="006212D6">
        <w:rPr>
          <w:rFonts w:eastAsiaTheme="minorEastAsia"/>
          <w:lang w:val="en-US" w:eastAsia="zh-CN"/>
        </w:rPr>
        <w:t xml:space="preserve">, e.g., the </w:t>
      </w:r>
      <w:r w:rsidR="00070548">
        <w:rPr>
          <w:rFonts w:eastAsiaTheme="minorEastAsia"/>
          <w:lang w:val="en-US" w:eastAsia="zh-CN"/>
        </w:rPr>
        <w:t xml:space="preserve">adjacent </w:t>
      </w:r>
      <w:r w:rsidR="006212D6">
        <w:rPr>
          <w:rFonts w:eastAsiaTheme="minorEastAsia"/>
          <w:lang w:val="en-US" w:eastAsia="zh-CN"/>
        </w:rPr>
        <w:t xml:space="preserve">PTRS symbol </w:t>
      </w:r>
      <w:r w:rsidR="00070548">
        <w:rPr>
          <w:rFonts w:eastAsiaTheme="minorEastAsia"/>
          <w:lang w:val="en-US" w:eastAsia="zh-CN"/>
        </w:rPr>
        <w:t xml:space="preserve">after </w:t>
      </w:r>
      <w:r w:rsidR="006212D6">
        <w:rPr>
          <w:rFonts w:eastAsiaTheme="minorEastAsia"/>
          <w:lang w:val="en-US" w:eastAsia="zh-CN"/>
        </w:rPr>
        <w:t>2</w:t>
      </w:r>
      <w:r w:rsidR="006212D6" w:rsidRPr="006212D6">
        <w:rPr>
          <w:rFonts w:eastAsiaTheme="minorEastAsia"/>
          <w:vertAlign w:val="superscript"/>
          <w:lang w:val="en-US" w:eastAsia="zh-CN"/>
        </w:rPr>
        <w:t>nd</w:t>
      </w:r>
      <w:r w:rsidR="006212D6">
        <w:rPr>
          <w:rFonts w:eastAsiaTheme="minorEastAsia"/>
          <w:lang w:val="en-US" w:eastAsia="zh-CN"/>
        </w:rPr>
        <w:t xml:space="preserve"> SCI</w:t>
      </w:r>
      <w:r w:rsidR="007029D4">
        <w:rPr>
          <w:rFonts w:eastAsiaTheme="minorEastAsia"/>
          <w:lang w:val="en-US" w:eastAsia="zh-CN"/>
        </w:rPr>
        <w:t xml:space="preserve"> symbols</w:t>
      </w:r>
      <w:r w:rsidR="003D4F90">
        <w:rPr>
          <w:rFonts w:eastAsiaTheme="minorEastAsia"/>
          <w:lang w:val="en-US" w:eastAsia="zh-CN"/>
        </w:rPr>
        <w:t>.</w:t>
      </w:r>
      <w:r w:rsidR="00F37075">
        <w:rPr>
          <w:rFonts w:eastAsiaTheme="minorEastAsia"/>
          <w:lang w:val="en-US" w:eastAsia="zh-CN"/>
        </w:rPr>
        <w:t xml:space="preserve"> </w:t>
      </w:r>
      <w:r w:rsidR="00164F74">
        <w:rPr>
          <w:rFonts w:eastAsiaTheme="minorEastAsia"/>
          <w:lang w:val="en-US" w:eastAsia="zh-CN"/>
        </w:rPr>
        <w:t>To obtain</w:t>
      </w:r>
      <w:r w:rsidR="00CA5A7F">
        <w:rPr>
          <w:rFonts w:eastAsiaTheme="minorEastAsia"/>
          <w:lang w:val="en-US" w:eastAsia="zh-CN"/>
        </w:rPr>
        <w:t xml:space="preserve"> </w:t>
      </w:r>
      <w:r w:rsidR="00C87179" w:rsidRPr="009D3C34">
        <w:rPr>
          <w:rFonts w:cs="Times"/>
        </w:rPr>
        <w:t>(M, N) pattern, comb offset</w:t>
      </w:r>
      <w:r w:rsidR="00CA5A7F">
        <w:rPr>
          <w:rFonts w:eastAsiaTheme="minorEastAsia"/>
          <w:lang w:val="en-US" w:eastAsia="zh-CN"/>
        </w:rPr>
        <w:t xml:space="preserve"> of </w:t>
      </w:r>
      <w:r w:rsidR="00C87179">
        <w:rPr>
          <w:rFonts w:eastAsiaTheme="minorEastAsia"/>
          <w:lang w:val="en-US" w:eastAsia="zh-CN"/>
        </w:rPr>
        <w:t xml:space="preserve">a </w:t>
      </w:r>
      <w:r w:rsidR="00CA5A7F">
        <w:rPr>
          <w:rFonts w:eastAsiaTheme="minorEastAsia"/>
          <w:lang w:val="en-US" w:eastAsia="zh-CN"/>
        </w:rPr>
        <w:t>SL PRS</w:t>
      </w:r>
      <w:r w:rsidR="00C87179">
        <w:rPr>
          <w:rFonts w:eastAsiaTheme="minorEastAsia"/>
          <w:lang w:val="en-US" w:eastAsia="zh-CN"/>
        </w:rPr>
        <w:t xml:space="preserve"> resource</w:t>
      </w:r>
      <w:r w:rsidR="00CA5A7F">
        <w:rPr>
          <w:rFonts w:eastAsiaTheme="minorEastAsia"/>
          <w:lang w:val="en-US" w:eastAsia="zh-CN"/>
        </w:rPr>
        <w:t>, 2</w:t>
      </w:r>
      <w:r w:rsidR="00CA5A7F" w:rsidRPr="00CA5A7F">
        <w:rPr>
          <w:rFonts w:eastAsiaTheme="minorEastAsia"/>
          <w:vertAlign w:val="superscript"/>
          <w:lang w:val="en-US" w:eastAsia="zh-CN"/>
        </w:rPr>
        <w:t>nd</w:t>
      </w:r>
      <w:r w:rsidR="00CA5A7F">
        <w:rPr>
          <w:rFonts w:eastAsiaTheme="minorEastAsia"/>
          <w:lang w:val="en-US" w:eastAsia="zh-CN"/>
        </w:rPr>
        <w:t xml:space="preserve"> SCI should be decoded</w:t>
      </w:r>
      <w:r w:rsidR="006042C9">
        <w:rPr>
          <w:rFonts w:eastAsiaTheme="minorEastAsia"/>
          <w:lang w:val="en-US" w:eastAsia="zh-CN"/>
        </w:rPr>
        <w:t xml:space="preserve"> first</w:t>
      </w:r>
      <w:r w:rsidR="00CA5A7F">
        <w:rPr>
          <w:rFonts w:eastAsiaTheme="minorEastAsia"/>
          <w:lang w:val="en-US" w:eastAsia="zh-CN"/>
        </w:rPr>
        <w:t>.</w:t>
      </w:r>
      <w:r w:rsidR="006F2333">
        <w:rPr>
          <w:rFonts w:eastAsiaTheme="minorEastAsia"/>
          <w:lang w:val="en-US" w:eastAsia="zh-CN"/>
        </w:rPr>
        <w:t xml:space="preserve"> S</w:t>
      </w:r>
      <w:r w:rsidR="006F2333">
        <w:rPr>
          <w:rFonts w:eastAsiaTheme="minorEastAsia" w:hint="eastAsia"/>
          <w:lang w:val="en-US" w:eastAsia="zh-CN"/>
        </w:rPr>
        <w:t>o</w:t>
      </w:r>
      <w:r w:rsidR="006F2333">
        <w:rPr>
          <w:rFonts w:eastAsiaTheme="minorEastAsia"/>
          <w:lang w:val="en-US" w:eastAsia="zh-CN"/>
        </w:rPr>
        <w:t>, it is agreed that SL PRS is mapped after the last symbol</w:t>
      </w:r>
      <w:r w:rsidR="006F2333">
        <w:rPr>
          <w:rFonts w:eastAsiaTheme="minorEastAsia" w:hint="eastAsia"/>
          <w:lang w:val="en-US" w:eastAsia="zh-CN"/>
        </w:rPr>
        <w:t xml:space="preserve"> </w:t>
      </w:r>
      <w:r w:rsidR="006F2333">
        <w:rPr>
          <w:rFonts w:eastAsiaTheme="minorEastAsia"/>
          <w:lang w:val="en-US" w:eastAsia="zh-CN"/>
        </w:rPr>
        <w:t>with second stage SCI.</w:t>
      </w:r>
    </w:p>
    <w:tbl>
      <w:tblPr>
        <w:tblStyle w:val="af"/>
        <w:tblW w:w="0" w:type="auto"/>
        <w:tblLook w:val="04A0" w:firstRow="1" w:lastRow="0" w:firstColumn="1" w:lastColumn="0" w:noHBand="0" w:noVBand="1"/>
      </w:tblPr>
      <w:tblGrid>
        <w:gridCol w:w="9060"/>
      </w:tblGrid>
      <w:tr w:rsidR="006F2333" w14:paraId="605390AB" w14:textId="77777777" w:rsidTr="006F2333">
        <w:tc>
          <w:tcPr>
            <w:tcW w:w="9060" w:type="dxa"/>
          </w:tcPr>
          <w:p w14:paraId="38477221" w14:textId="77777777" w:rsidR="006F2333" w:rsidRPr="00C6662D" w:rsidRDefault="006F2333" w:rsidP="006F2333">
            <w:pPr>
              <w:rPr>
                <w:iCs/>
                <w:szCs w:val="20"/>
              </w:rPr>
            </w:pPr>
            <w:r w:rsidRPr="00C6662D">
              <w:rPr>
                <w:iCs/>
                <w:szCs w:val="20"/>
                <w:highlight w:val="green"/>
              </w:rPr>
              <w:t>Agreement</w:t>
            </w:r>
          </w:p>
          <w:p w14:paraId="03BF635D" w14:textId="7684C599" w:rsidR="006F2333" w:rsidRPr="0011449B" w:rsidRDefault="006F2333" w:rsidP="0011449B">
            <w:pPr>
              <w:rPr>
                <w:rFonts w:eastAsiaTheme="minorEastAsia"/>
                <w:lang w:eastAsia="zh-CN"/>
              </w:rPr>
            </w:pPr>
            <w:r w:rsidRPr="00224D8E">
              <w:rPr>
                <w:rFonts w:cs="Times"/>
              </w:rPr>
              <w:t>In a slot of shared resource pool, SL PRS is mapped after the last symbol with second stage SCI.</w:t>
            </w:r>
          </w:p>
        </w:tc>
      </w:tr>
    </w:tbl>
    <w:p w14:paraId="633EAC57" w14:textId="215A78BD" w:rsidR="003D4F90" w:rsidRDefault="000077C5" w:rsidP="003D4F90">
      <w:pPr>
        <w:pStyle w:val="a0"/>
        <w:spacing w:line="260" w:lineRule="exact"/>
        <w:rPr>
          <w:rFonts w:eastAsiaTheme="minorEastAsia"/>
          <w:lang w:val="en-US" w:eastAsia="zh-CN"/>
        </w:rPr>
      </w:pPr>
      <w:r w:rsidRPr="000077C5">
        <w:rPr>
          <w:rFonts w:eastAsiaTheme="minorEastAsia"/>
          <w:lang w:val="en-US" w:eastAsia="zh-CN"/>
        </w:rPr>
        <w:t xml:space="preserve">In FR2, in order to ensure the </w:t>
      </w:r>
      <w:r w:rsidR="000F780D" w:rsidRPr="000F780D">
        <w:rPr>
          <w:rFonts w:eastAsiaTheme="minorEastAsia"/>
          <w:lang w:val="en-US" w:eastAsia="zh-CN"/>
        </w:rPr>
        <w:t>reliable reception</w:t>
      </w:r>
      <w:r w:rsidRPr="000077C5">
        <w:rPr>
          <w:rFonts w:eastAsiaTheme="minorEastAsia"/>
          <w:lang w:val="en-US" w:eastAsia="zh-CN"/>
        </w:rPr>
        <w:t xml:space="preserve"> of 2</w:t>
      </w:r>
      <w:r w:rsidR="004D0E16" w:rsidRPr="004D0E16">
        <w:rPr>
          <w:rFonts w:eastAsiaTheme="minorEastAsia"/>
          <w:vertAlign w:val="superscript"/>
          <w:lang w:val="en-US" w:eastAsia="zh-CN"/>
        </w:rPr>
        <w:t>nd</w:t>
      </w:r>
      <w:r w:rsidRPr="000077C5">
        <w:rPr>
          <w:rFonts w:eastAsiaTheme="minorEastAsia"/>
          <w:lang w:val="en-US" w:eastAsia="zh-CN"/>
        </w:rPr>
        <w:t xml:space="preserve"> SCI, the impact of phase noise should be minimized. </w:t>
      </w:r>
      <w:r w:rsidR="00DB3E44">
        <w:rPr>
          <w:rFonts w:eastAsiaTheme="minorEastAsia"/>
          <w:lang w:val="en-US" w:eastAsia="zh-CN"/>
        </w:rPr>
        <w:t>For instance</w:t>
      </w:r>
      <w:r w:rsidRPr="000077C5">
        <w:rPr>
          <w:rFonts w:eastAsiaTheme="minorEastAsia"/>
          <w:lang w:val="en-US" w:eastAsia="zh-CN"/>
        </w:rPr>
        <w:t xml:space="preserve">, </w:t>
      </w:r>
      <w:r w:rsidR="007C252F">
        <w:rPr>
          <w:rFonts w:eastAsiaTheme="minorEastAsia"/>
          <w:lang w:val="en-US" w:eastAsia="zh-CN"/>
        </w:rPr>
        <w:t xml:space="preserve">as shown in the following figure, </w:t>
      </w:r>
      <w:r w:rsidR="008918C4">
        <w:rPr>
          <w:rFonts w:eastAsiaTheme="minorEastAsia"/>
          <w:lang w:val="en-US" w:eastAsia="zh-CN"/>
        </w:rPr>
        <w:t xml:space="preserve">adjacent </w:t>
      </w:r>
      <w:r w:rsidR="005F52A5">
        <w:rPr>
          <w:rFonts w:eastAsiaTheme="minorEastAsia"/>
          <w:lang w:val="en-US" w:eastAsia="zh-CN"/>
        </w:rPr>
        <w:t xml:space="preserve">PSSCH </w:t>
      </w:r>
      <w:r w:rsidRPr="000077C5">
        <w:rPr>
          <w:rFonts w:eastAsiaTheme="minorEastAsia"/>
          <w:lang w:val="en-US" w:eastAsia="zh-CN"/>
        </w:rPr>
        <w:t xml:space="preserve">PTRS </w:t>
      </w:r>
      <w:r w:rsidR="008E3C85">
        <w:rPr>
          <w:rFonts w:eastAsiaTheme="minorEastAsia"/>
          <w:lang w:val="en-US" w:eastAsia="zh-CN"/>
        </w:rPr>
        <w:t xml:space="preserve">symbol </w:t>
      </w:r>
      <w:r w:rsidR="000A15F2">
        <w:rPr>
          <w:rFonts w:eastAsiaTheme="minorEastAsia"/>
          <w:lang w:val="en-US" w:eastAsia="zh-CN"/>
        </w:rPr>
        <w:t>after</w:t>
      </w:r>
      <w:r w:rsidRPr="000077C5">
        <w:rPr>
          <w:rFonts w:eastAsiaTheme="minorEastAsia"/>
          <w:lang w:val="en-US" w:eastAsia="zh-CN"/>
        </w:rPr>
        <w:t xml:space="preserve"> </w:t>
      </w:r>
      <w:r w:rsidR="005F52A5">
        <w:rPr>
          <w:rFonts w:eastAsiaTheme="minorEastAsia"/>
          <w:lang w:val="en-US" w:eastAsia="zh-CN"/>
        </w:rPr>
        <w:t>2</w:t>
      </w:r>
      <w:r w:rsidR="005F52A5" w:rsidRPr="00CA5A7F">
        <w:rPr>
          <w:rFonts w:eastAsiaTheme="minorEastAsia"/>
          <w:vertAlign w:val="superscript"/>
          <w:lang w:val="en-US" w:eastAsia="zh-CN"/>
        </w:rPr>
        <w:t>nd</w:t>
      </w:r>
      <w:r w:rsidR="005F52A5">
        <w:rPr>
          <w:rFonts w:eastAsiaTheme="minorEastAsia"/>
          <w:lang w:val="en-US" w:eastAsia="zh-CN"/>
        </w:rPr>
        <w:t xml:space="preserve"> SCI symbols</w:t>
      </w:r>
      <w:r w:rsidRPr="000077C5">
        <w:rPr>
          <w:rFonts w:eastAsiaTheme="minorEastAsia"/>
          <w:lang w:val="en-US" w:eastAsia="zh-CN"/>
        </w:rPr>
        <w:t xml:space="preserve"> cannot be </w:t>
      </w:r>
      <w:r w:rsidR="00B83E8D">
        <w:rPr>
          <w:rFonts w:eastAsiaTheme="minorEastAsia"/>
          <w:lang w:val="en-US" w:eastAsia="zh-CN"/>
        </w:rPr>
        <w:t>d</w:t>
      </w:r>
      <w:r w:rsidRPr="000077C5">
        <w:rPr>
          <w:rFonts w:eastAsiaTheme="minorEastAsia"/>
          <w:lang w:val="en-US" w:eastAsia="zh-CN"/>
        </w:rPr>
        <w:t>ropped</w:t>
      </w:r>
      <w:r w:rsidR="0043354D">
        <w:rPr>
          <w:rFonts w:eastAsiaTheme="minorEastAsia"/>
          <w:lang w:val="en-US" w:eastAsia="zh-CN"/>
        </w:rPr>
        <w:t xml:space="preserve"> by SL PRS,</w:t>
      </w:r>
      <w:r w:rsidR="004215D6">
        <w:rPr>
          <w:rFonts w:eastAsiaTheme="minorEastAsia"/>
          <w:lang w:val="en-US" w:eastAsia="zh-CN"/>
        </w:rPr>
        <w:t xml:space="preserve"> since the PTRS is used for phase noise mitigating for 2</w:t>
      </w:r>
      <w:r w:rsidR="004215D6" w:rsidRPr="004215D6">
        <w:rPr>
          <w:rFonts w:eastAsiaTheme="minorEastAsia"/>
          <w:vertAlign w:val="superscript"/>
          <w:lang w:val="en-US" w:eastAsia="zh-CN"/>
        </w:rPr>
        <w:t>nd</w:t>
      </w:r>
      <w:r w:rsidR="004215D6">
        <w:rPr>
          <w:rFonts w:eastAsiaTheme="minorEastAsia"/>
          <w:lang w:val="en-US" w:eastAsia="zh-CN"/>
        </w:rPr>
        <w:t xml:space="preserve"> SCI and</w:t>
      </w:r>
      <w:r w:rsidR="0043354D">
        <w:rPr>
          <w:rFonts w:eastAsiaTheme="minorEastAsia"/>
          <w:lang w:val="en-US" w:eastAsia="zh-CN"/>
        </w:rPr>
        <w:t xml:space="preserve"> </w:t>
      </w:r>
      <w:r w:rsidR="004215D6">
        <w:rPr>
          <w:rFonts w:eastAsiaTheme="minorEastAsia"/>
          <w:lang w:val="en-US" w:eastAsia="zh-CN"/>
        </w:rPr>
        <w:t>if</w:t>
      </w:r>
      <w:r w:rsidR="00D26E86">
        <w:rPr>
          <w:rFonts w:eastAsiaTheme="minorEastAsia"/>
          <w:lang w:val="en-US" w:eastAsia="zh-CN"/>
        </w:rPr>
        <w:t xml:space="preserve"> it is</w:t>
      </w:r>
      <w:r w:rsidR="004215D6">
        <w:rPr>
          <w:rFonts w:eastAsiaTheme="minorEastAsia"/>
          <w:lang w:val="en-US" w:eastAsia="zh-CN"/>
        </w:rPr>
        <w:t xml:space="preserve"> dropped</w:t>
      </w:r>
      <w:r w:rsidR="0043354D">
        <w:rPr>
          <w:rFonts w:eastAsiaTheme="minorEastAsia"/>
          <w:lang w:val="en-US" w:eastAsia="zh-CN"/>
        </w:rPr>
        <w:t xml:space="preserve">, </w:t>
      </w:r>
      <w:r w:rsidR="0043354D" w:rsidRPr="0043354D">
        <w:rPr>
          <w:rFonts w:eastAsiaTheme="minorEastAsia"/>
          <w:lang w:val="en-US" w:eastAsia="zh-CN"/>
        </w:rPr>
        <w:t xml:space="preserve">the </w:t>
      </w:r>
      <w:r w:rsidR="0043354D">
        <w:rPr>
          <w:rFonts w:eastAsiaTheme="minorEastAsia"/>
          <w:lang w:val="en-US" w:eastAsia="zh-CN"/>
        </w:rPr>
        <w:t>2</w:t>
      </w:r>
      <w:r w:rsidR="0043354D" w:rsidRPr="00CA5A7F">
        <w:rPr>
          <w:rFonts w:eastAsiaTheme="minorEastAsia"/>
          <w:vertAlign w:val="superscript"/>
          <w:lang w:val="en-US" w:eastAsia="zh-CN"/>
        </w:rPr>
        <w:t>nd</w:t>
      </w:r>
      <w:r w:rsidR="0043354D">
        <w:rPr>
          <w:rFonts w:eastAsiaTheme="minorEastAsia"/>
          <w:lang w:val="en-US" w:eastAsia="zh-CN"/>
        </w:rPr>
        <w:t xml:space="preserve"> SCI</w:t>
      </w:r>
      <w:r w:rsidR="0043354D" w:rsidRPr="0043354D">
        <w:rPr>
          <w:rFonts w:eastAsiaTheme="minorEastAsia"/>
          <w:lang w:val="en-US" w:eastAsia="zh-CN"/>
        </w:rPr>
        <w:t xml:space="preserve"> may fail to obtain</w:t>
      </w:r>
      <w:r w:rsidR="0043354D">
        <w:rPr>
          <w:rFonts w:eastAsiaTheme="minorEastAsia"/>
          <w:lang w:val="en-US" w:eastAsia="zh-CN"/>
        </w:rPr>
        <w:t>.</w:t>
      </w:r>
      <w:r w:rsidR="00C87179">
        <w:rPr>
          <w:rFonts w:eastAsiaTheme="minorEastAsia"/>
          <w:lang w:val="en-US" w:eastAsia="zh-CN"/>
        </w:rPr>
        <w:t xml:space="preserve"> </w:t>
      </w:r>
    </w:p>
    <w:p w14:paraId="3E3119E6" w14:textId="5E8EB161" w:rsidR="006A6069" w:rsidRDefault="006D00CD" w:rsidP="006A6069">
      <w:pPr>
        <w:pStyle w:val="a0"/>
        <w:jc w:val="center"/>
      </w:pPr>
      <w:r>
        <w:object w:dxaOrig="9451" w:dyaOrig="5356" w14:anchorId="70EEC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9pt;height:133.35pt" o:ole="">
            <v:imagedata r:id="rId9" o:title=""/>
          </v:shape>
          <o:OLEObject Type="Embed" ProgID="Visio.Drawing.15" ShapeID="_x0000_i1025" DrawAspect="Content" ObjectID="_1760532722" r:id="rId10"/>
        </w:object>
      </w:r>
    </w:p>
    <w:p w14:paraId="0EE19E2C" w14:textId="722564B4" w:rsidR="00AD0C2D" w:rsidRPr="00070DC0" w:rsidRDefault="00706B24" w:rsidP="00070DC0">
      <w:pPr>
        <w:pStyle w:val="a5"/>
        <w:jc w:val="center"/>
        <w:rPr>
          <w:rFonts w:eastAsiaTheme="minorEastAsia"/>
          <w:b/>
          <w:bCs/>
          <w:lang w:eastAsia="zh-CN"/>
        </w:rPr>
      </w:pPr>
      <w:r w:rsidRPr="00513F3D" w:rsidDel="00F546CE">
        <w:rPr>
          <w:b/>
          <w:bCs/>
        </w:rPr>
        <w:t xml:space="preserve">Figure </w:t>
      </w:r>
      <w:r w:rsidRPr="00513F3D" w:rsidDel="00F546CE">
        <w:rPr>
          <w:b/>
          <w:bCs/>
        </w:rPr>
        <w:fldChar w:fldCharType="begin"/>
      </w:r>
      <w:r w:rsidRPr="00513F3D" w:rsidDel="00F546CE">
        <w:rPr>
          <w:b/>
          <w:bCs/>
        </w:rPr>
        <w:instrText xml:space="preserve"> SEQ Figure \* ARABIC </w:instrText>
      </w:r>
      <w:r w:rsidRPr="00513F3D" w:rsidDel="00F546CE">
        <w:rPr>
          <w:b/>
          <w:bCs/>
        </w:rPr>
        <w:fldChar w:fldCharType="separate"/>
      </w:r>
      <w:r w:rsidR="00A37005">
        <w:rPr>
          <w:b/>
          <w:bCs/>
          <w:noProof/>
        </w:rPr>
        <w:t>1</w:t>
      </w:r>
      <w:r w:rsidRPr="00513F3D" w:rsidDel="00F546CE">
        <w:rPr>
          <w:b/>
          <w:bCs/>
        </w:rPr>
        <w:fldChar w:fldCharType="end"/>
      </w:r>
      <w:r w:rsidRPr="00513F3D" w:rsidDel="00F546CE">
        <w:rPr>
          <w:rFonts w:eastAsiaTheme="minorEastAsia"/>
          <w:b/>
          <w:bCs/>
          <w:lang w:eastAsia="zh-CN"/>
        </w:rPr>
        <w:t xml:space="preserve"> </w:t>
      </w:r>
      <w:r w:rsidR="00B73736">
        <w:rPr>
          <w:rFonts w:eastAsiaTheme="minorEastAsia"/>
          <w:b/>
          <w:bCs/>
          <w:lang w:eastAsia="zh-CN"/>
        </w:rPr>
        <w:t xml:space="preserve">Adjacent </w:t>
      </w:r>
      <w:r w:rsidR="00F84AE3">
        <w:rPr>
          <w:rFonts w:eastAsiaTheme="minorEastAsia"/>
          <w:b/>
          <w:bCs/>
          <w:lang w:eastAsia="zh-CN"/>
        </w:rPr>
        <w:t xml:space="preserve">PSSCH </w:t>
      </w:r>
      <w:r w:rsidR="00EC6AA0">
        <w:rPr>
          <w:rFonts w:eastAsiaTheme="minorEastAsia"/>
          <w:b/>
          <w:bCs/>
          <w:lang w:eastAsia="zh-CN"/>
        </w:rPr>
        <w:t xml:space="preserve">PTRS </w:t>
      </w:r>
      <w:r w:rsidR="00B73736">
        <w:rPr>
          <w:rFonts w:eastAsiaTheme="minorEastAsia"/>
          <w:b/>
          <w:bCs/>
          <w:lang w:eastAsia="zh-CN"/>
        </w:rPr>
        <w:t>after</w:t>
      </w:r>
      <w:r w:rsidR="00EC6AA0">
        <w:rPr>
          <w:rFonts w:eastAsiaTheme="minorEastAsia"/>
          <w:b/>
          <w:bCs/>
          <w:lang w:eastAsia="zh-CN"/>
        </w:rPr>
        <w:t xml:space="preserve"> 2</w:t>
      </w:r>
      <w:r w:rsidR="00EC6AA0" w:rsidRPr="00EC6AA0">
        <w:rPr>
          <w:rFonts w:eastAsiaTheme="minorEastAsia"/>
          <w:b/>
          <w:bCs/>
          <w:vertAlign w:val="superscript"/>
          <w:lang w:eastAsia="zh-CN"/>
        </w:rPr>
        <w:t>nd</w:t>
      </w:r>
      <w:r w:rsidR="00EC6AA0">
        <w:rPr>
          <w:rFonts w:eastAsiaTheme="minorEastAsia"/>
          <w:b/>
          <w:bCs/>
          <w:lang w:eastAsia="zh-CN"/>
        </w:rPr>
        <w:t xml:space="preserve"> SCI </w:t>
      </w:r>
      <w:r w:rsidR="00116D4A">
        <w:rPr>
          <w:rFonts w:eastAsiaTheme="minorEastAsia"/>
          <w:b/>
          <w:bCs/>
          <w:lang w:eastAsia="zh-CN"/>
        </w:rPr>
        <w:t xml:space="preserve">used for phase noise mitigating </w:t>
      </w:r>
      <w:r w:rsidR="00EC6AA0">
        <w:rPr>
          <w:rFonts w:eastAsiaTheme="minorEastAsia"/>
          <w:b/>
          <w:bCs/>
          <w:lang w:eastAsia="zh-CN"/>
        </w:rPr>
        <w:t>which cannot be dropped by SL PRS</w:t>
      </w:r>
      <w:r w:rsidRPr="00513F3D" w:rsidDel="00F546CE">
        <w:rPr>
          <w:rFonts w:eastAsiaTheme="minorEastAsia"/>
          <w:b/>
          <w:bCs/>
          <w:lang w:eastAsia="zh-CN"/>
        </w:rPr>
        <w:t xml:space="preserve"> </w:t>
      </w:r>
    </w:p>
    <w:p w14:paraId="0AE1AC01" w14:textId="6265701E" w:rsidR="006F2333" w:rsidRDefault="00395CB5" w:rsidP="006F2333">
      <w:pPr>
        <w:pStyle w:val="a0"/>
        <w:spacing w:line="260" w:lineRule="exact"/>
        <w:rPr>
          <w:rFonts w:eastAsiaTheme="minorEastAsia"/>
          <w:lang w:val="en-US" w:eastAsia="zh-CN"/>
        </w:rPr>
      </w:pPr>
      <w:r>
        <w:rPr>
          <w:rFonts w:eastAsiaTheme="minorEastAsia"/>
          <w:lang w:val="en-US" w:eastAsia="zh-CN"/>
        </w:rPr>
        <w:t>M</w:t>
      </w:r>
      <w:r>
        <w:rPr>
          <w:rFonts w:eastAsiaTheme="minorEastAsia" w:hint="eastAsia"/>
          <w:lang w:val="en-US" w:eastAsia="zh-CN"/>
        </w:rPr>
        <w:t>ore</w:t>
      </w:r>
      <w:r>
        <w:rPr>
          <w:rFonts w:eastAsiaTheme="minorEastAsia"/>
          <w:lang w:val="en-US" w:eastAsia="zh-CN"/>
        </w:rPr>
        <w:t xml:space="preserve">over, </w:t>
      </w:r>
      <w:r w:rsidR="00CB226F">
        <w:rPr>
          <w:rFonts w:eastAsiaTheme="minorEastAsia"/>
          <w:lang w:val="en-US" w:eastAsia="zh-CN"/>
        </w:rPr>
        <w:t>if</w:t>
      </w:r>
      <w:r w:rsidR="008971DC">
        <w:rPr>
          <w:rFonts w:eastAsiaTheme="minorEastAsia"/>
          <w:lang w:val="en-US" w:eastAsia="zh-CN"/>
        </w:rPr>
        <w:t xml:space="preserve"> </w:t>
      </w:r>
      <w:r w:rsidR="00B22DDB">
        <w:t xml:space="preserve">the last symbol of </w:t>
      </w:r>
      <w:r w:rsidR="00B22DDB">
        <w:rPr>
          <w:rFonts w:eastAsiaTheme="minorEastAsia"/>
          <w:lang w:eastAsia="zh-CN"/>
        </w:rPr>
        <w:t>2</w:t>
      </w:r>
      <w:r w:rsidR="00B22DDB" w:rsidRPr="009146FC">
        <w:rPr>
          <w:rFonts w:eastAsiaTheme="minorEastAsia"/>
          <w:vertAlign w:val="superscript"/>
          <w:lang w:eastAsia="zh-CN"/>
        </w:rPr>
        <w:t>nd</w:t>
      </w:r>
      <w:r w:rsidR="00B22DDB">
        <w:rPr>
          <w:rFonts w:eastAsiaTheme="minorEastAsia"/>
          <w:lang w:eastAsia="zh-CN"/>
        </w:rPr>
        <w:t xml:space="preserve"> SCI doesn’t include PSSCH PTRS or PSSCH DMRS, </w:t>
      </w:r>
      <w:r w:rsidR="00E419A7" w:rsidRPr="00CD6BE5">
        <w:rPr>
          <w:rFonts w:eastAsiaTheme="minorEastAsia"/>
          <w:lang w:val="en-US" w:eastAsia="zh-CN"/>
        </w:rPr>
        <w:t xml:space="preserve">the </w:t>
      </w:r>
      <w:r w:rsidR="00057C61">
        <w:rPr>
          <w:rFonts w:eastAsiaTheme="minorEastAsia"/>
          <w:lang w:val="en-US" w:eastAsia="zh-CN"/>
        </w:rPr>
        <w:t>adjacent</w:t>
      </w:r>
      <w:r w:rsidR="00E419A7" w:rsidRPr="00CD6BE5">
        <w:rPr>
          <w:rFonts w:eastAsiaTheme="minorEastAsia"/>
          <w:lang w:val="en-US" w:eastAsia="zh-CN"/>
        </w:rPr>
        <w:t xml:space="preserve"> PTRS symbol</w:t>
      </w:r>
      <w:r w:rsidR="00443A39">
        <w:rPr>
          <w:rFonts w:eastAsiaTheme="minorEastAsia"/>
          <w:lang w:val="en-US" w:eastAsia="zh-CN"/>
        </w:rPr>
        <w:t xml:space="preserve"> or</w:t>
      </w:r>
      <w:r w:rsidR="00E419A7" w:rsidRPr="00CD6BE5">
        <w:rPr>
          <w:rFonts w:eastAsiaTheme="minorEastAsia"/>
          <w:lang w:val="en-US" w:eastAsia="zh-CN"/>
        </w:rPr>
        <w:t xml:space="preserve"> DMRS symbol after 2</w:t>
      </w:r>
      <w:r w:rsidR="00E419A7" w:rsidRPr="00CD6BE5">
        <w:rPr>
          <w:rFonts w:eastAsiaTheme="minorEastAsia"/>
          <w:vertAlign w:val="superscript"/>
          <w:lang w:val="en-US" w:eastAsia="zh-CN"/>
        </w:rPr>
        <w:t>nd</w:t>
      </w:r>
      <w:r w:rsidR="00E419A7" w:rsidRPr="00CD6BE5">
        <w:rPr>
          <w:rFonts w:eastAsiaTheme="minorEastAsia"/>
          <w:lang w:val="en-US" w:eastAsia="zh-CN"/>
        </w:rPr>
        <w:t xml:space="preserve"> SCI </w:t>
      </w:r>
      <w:r w:rsidR="008711B8" w:rsidRPr="00CD6BE5">
        <w:rPr>
          <w:rFonts w:eastAsiaTheme="minorEastAsia"/>
          <w:lang w:val="en-US" w:eastAsia="zh-CN"/>
        </w:rPr>
        <w:t>should</w:t>
      </w:r>
      <w:r w:rsidR="00E419A7" w:rsidRPr="00CD6BE5">
        <w:rPr>
          <w:rFonts w:eastAsiaTheme="minorEastAsia"/>
          <w:lang w:val="en-US" w:eastAsia="zh-CN"/>
        </w:rPr>
        <w:t xml:space="preserve"> be used</w:t>
      </w:r>
      <w:r w:rsidR="009157C9" w:rsidRPr="009157C9">
        <w:rPr>
          <w:rFonts w:eastAsiaTheme="minorEastAsia"/>
          <w:lang w:val="en-US" w:eastAsia="zh-CN"/>
        </w:rPr>
        <w:t xml:space="preserve"> </w:t>
      </w:r>
      <w:r w:rsidR="009157C9">
        <w:rPr>
          <w:rFonts w:eastAsiaTheme="minorEastAsia"/>
          <w:lang w:val="en-US" w:eastAsia="zh-CN"/>
        </w:rPr>
        <w:t>for phase noise mitigati</w:t>
      </w:r>
      <w:r w:rsidR="009157C9" w:rsidRPr="00CF1FEA">
        <w:rPr>
          <w:rFonts w:eastAsiaTheme="minorEastAsia"/>
          <w:lang w:val="en-US" w:eastAsia="zh-CN"/>
        </w:rPr>
        <w:t>ng</w:t>
      </w:r>
      <w:r w:rsidR="002945FE" w:rsidRPr="00CF1FEA">
        <w:rPr>
          <w:rFonts w:eastAsiaTheme="minorEastAsia"/>
          <w:lang w:val="en-US" w:eastAsia="zh-CN"/>
        </w:rPr>
        <w:t>.</w:t>
      </w:r>
      <w:r w:rsidR="004D48E1" w:rsidRPr="00CF1FEA">
        <w:rPr>
          <w:rFonts w:eastAsiaTheme="minorEastAsia"/>
          <w:lang w:val="en-US" w:eastAsia="zh-CN"/>
        </w:rPr>
        <w:t xml:space="preserve"> And if the adjacent PTRS symbol </w:t>
      </w:r>
      <w:r w:rsidR="0082420B" w:rsidRPr="00CF1FEA">
        <w:rPr>
          <w:rFonts w:eastAsiaTheme="minorEastAsia" w:hint="eastAsia"/>
          <w:lang w:val="en-US" w:eastAsia="zh-CN"/>
        </w:rPr>
        <w:t>is</w:t>
      </w:r>
      <w:r w:rsidR="0082420B" w:rsidRPr="00CF1FEA">
        <w:rPr>
          <w:rFonts w:eastAsiaTheme="minorEastAsia"/>
          <w:lang w:val="en-US" w:eastAsia="zh-CN"/>
        </w:rPr>
        <w:t xml:space="preserve"> </w:t>
      </w:r>
      <w:r w:rsidR="0082420B" w:rsidRPr="00CF1FEA">
        <w:rPr>
          <w:rFonts w:eastAsiaTheme="minorEastAsia" w:hint="eastAsia"/>
          <w:lang w:val="en-US" w:eastAsia="zh-CN"/>
        </w:rPr>
        <w:t>used</w:t>
      </w:r>
      <w:r w:rsidR="0082420B" w:rsidRPr="00CF1FEA">
        <w:rPr>
          <w:rFonts w:eastAsiaTheme="minorEastAsia"/>
          <w:lang w:val="en-US" w:eastAsia="zh-CN"/>
        </w:rPr>
        <w:t xml:space="preserve"> </w:t>
      </w:r>
      <w:r w:rsidR="0082420B" w:rsidRPr="00CF1FEA">
        <w:rPr>
          <w:rFonts w:eastAsiaTheme="minorEastAsia" w:hint="eastAsia"/>
          <w:lang w:val="en-US" w:eastAsia="zh-CN"/>
        </w:rPr>
        <w:t>for</w:t>
      </w:r>
      <w:r w:rsidR="0082420B" w:rsidRPr="00CF1FEA">
        <w:rPr>
          <w:rFonts w:eastAsiaTheme="minorEastAsia"/>
          <w:lang w:val="en-US" w:eastAsia="zh-CN"/>
        </w:rPr>
        <w:t xml:space="preserve"> phase noise mitigating</w:t>
      </w:r>
      <w:r w:rsidR="004D48E1" w:rsidRPr="00CF1FEA">
        <w:rPr>
          <w:rFonts w:eastAsiaTheme="minorEastAsia"/>
          <w:lang w:val="en-US" w:eastAsia="zh-CN"/>
        </w:rPr>
        <w:t xml:space="preserve">, </w:t>
      </w:r>
      <w:r w:rsidR="00DE69A8" w:rsidRPr="00CF1FEA">
        <w:rPr>
          <w:rFonts w:eastAsiaTheme="minorEastAsia" w:hint="eastAsia"/>
          <w:lang w:val="en-US" w:eastAsia="zh-CN"/>
        </w:rPr>
        <w:t>it</w:t>
      </w:r>
      <w:r w:rsidR="00A315C4" w:rsidRPr="00CF1FEA">
        <w:rPr>
          <w:rFonts w:eastAsiaTheme="minorEastAsia"/>
          <w:lang w:val="en-US" w:eastAsia="zh-CN"/>
        </w:rPr>
        <w:t xml:space="preserve"> </w:t>
      </w:r>
      <w:r w:rsidR="004D48E1" w:rsidRPr="00CF1FEA">
        <w:rPr>
          <w:rFonts w:eastAsiaTheme="minorEastAsia"/>
          <w:lang w:val="en-US" w:eastAsia="zh-CN"/>
        </w:rPr>
        <w:t xml:space="preserve">should be retained </w:t>
      </w:r>
      <w:r w:rsidR="00231A30" w:rsidRPr="00CF1FEA">
        <w:rPr>
          <w:rFonts w:eastAsiaTheme="minorEastAsia"/>
          <w:lang w:val="en-US" w:eastAsia="zh-CN"/>
        </w:rPr>
        <w:t xml:space="preserve">and not dropped </w:t>
      </w:r>
      <w:r w:rsidR="004D48E1" w:rsidRPr="00CF1FEA">
        <w:rPr>
          <w:rFonts w:eastAsiaTheme="minorEastAsia"/>
          <w:lang w:val="en-US" w:eastAsia="zh-CN"/>
        </w:rPr>
        <w:t xml:space="preserve">by </w:t>
      </w:r>
      <w:r w:rsidR="00231A30" w:rsidRPr="00CF1FEA">
        <w:rPr>
          <w:rFonts w:eastAsiaTheme="minorEastAsia"/>
          <w:lang w:val="en-US" w:eastAsia="zh-CN"/>
        </w:rPr>
        <w:t>SL PRS</w:t>
      </w:r>
      <w:r w:rsidR="004D48E1" w:rsidRPr="00CF1FEA">
        <w:rPr>
          <w:rFonts w:eastAsiaTheme="minorEastAsia"/>
          <w:lang w:val="en-US" w:eastAsia="zh-CN"/>
        </w:rPr>
        <w:t>, otherwise,</w:t>
      </w:r>
      <w:r w:rsidR="00533DBA" w:rsidRPr="00CF1FEA">
        <w:rPr>
          <w:rFonts w:eastAsiaTheme="minorEastAsia"/>
          <w:lang w:val="en-US" w:eastAsia="zh-CN"/>
        </w:rPr>
        <w:t xml:space="preserve"> </w:t>
      </w:r>
      <w:r w:rsidR="00533DBA" w:rsidRPr="0043354D">
        <w:rPr>
          <w:rFonts w:eastAsiaTheme="minorEastAsia"/>
          <w:lang w:val="en-US" w:eastAsia="zh-CN"/>
        </w:rPr>
        <w:t xml:space="preserve">the </w:t>
      </w:r>
      <w:r w:rsidR="00533DBA">
        <w:rPr>
          <w:rFonts w:eastAsiaTheme="minorEastAsia"/>
          <w:lang w:val="en-US" w:eastAsia="zh-CN"/>
        </w:rPr>
        <w:t>2</w:t>
      </w:r>
      <w:r w:rsidR="00533DBA" w:rsidRPr="00CA5A7F">
        <w:rPr>
          <w:rFonts w:eastAsiaTheme="minorEastAsia"/>
          <w:vertAlign w:val="superscript"/>
          <w:lang w:val="en-US" w:eastAsia="zh-CN"/>
        </w:rPr>
        <w:t>nd</w:t>
      </w:r>
      <w:r w:rsidR="00533DBA">
        <w:rPr>
          <w:rFonts w:eastAsiaTheme="minorEastAsia"/>
          <w:lang w:val="en-US" w:eastAsia="zh-CN"/>
        </w:rPr>
        <w:t xml:space="preserve"> SCI</w:t>
      </w:r>
      <w:r w:rsidR="00533DBA" w:rsidRPr="0043354D">
        <w:rPr>
          <w:rFonts w:eastAsiaTheme="minorEastAsia"/>
          <w:lang w:val="en-US" w:eastAsia="zh-CN"/>
        </w:rPr>
        <w:t xml:space="preserve"> may fail to obtain</w:t>
      </w:r>
      <w:r w:rsidR="00432D3F">
        <w:rPr>
          <w:rFonts w:eastAsiaTheme="minorEastAsia"/>
          <w:lang w:val="en-US" w:eastAsia="zh-CN"/>
        </w:rPr>
        <w:t>.</w:t>
      </w:r>
      <w:r w:rsidR="00065C78">
        <w:rPr>
          <w:rFonts w:eastAsiaTheme="minorEastAsia" w:hint="eastAsia"/>
          <w:lang w:val="en-US" w:eastAsia="zh-CN"/>
        </w:rPr>
        <w:t xml:space="preserve"> </w:t>
      </w:r>
      <w:r w:rsidR="00232881">
        <w:rPr>
          <w:rFonts w:eastAsiaTheme="minorEastAsia"/>
          <w:lang w:val="en-US" w:eastAsia="zh-CN"/>
        </w:rPr>
        <w:t>I</w:t>
      </w:r>
      <w:r w:rsidR="00232881" w:rsidRPr="00232881">
        <w:rPr>
          <w:rFonts w:eastAsiaTheme="minorEastAsia"/>
          <w:lang w:val="en-US" w:eastAsia="zh-CN"/>
        </w:rPr>
        <w:t>n other words</w:t>
      </w:r>
      <w:r w:rsidR="00232881">
        <w:rPr>
          <w:rFonts w:eastAsiaTheme="minorEastAsia"/>
          <w:lang w:val="en-US" w:eastAsia="zh-CN"/>
        </w:rPr>
        <w:t xml:space="preserve">, </w:t>
      </w:r>
      <w:r w:rsidR="00E80409">
        <w:rPr>
          <w:rFonts w:eastAsiaTheme="minorEastAsia"/>
          <w:lang w:val="en-US" w:eastAsia="zh-CN"/>
        </w:rPr>
        <w:t>a more straightfor</w:t>
      </w:r>
      <w:r w:rsidR="007B07F1">
        <w:rPr>
          <w:rFonts w:eastAsiaTheme="minorEastAsia"/>
          <w:lang w:val="en-US" w:eastAsia="zh-CN"/>
        </w:rPr>
        <w:t>ward way</w:t>
      </w:r>
      <w:r w:rsidR="00065C78">
        <w:rPr>
          <w:rFonts w:eastAsiaTheme="minorEastAsia"/>
          <w:lang w:val="en-US" w:eastAsia="zh-CN"/>
        </w:rPr>
        <w:t>,</w:t>
      </w:r>
      <w:r w:rsidR="007B07F1">
        <w:rPr>
          <w:rFonts w:eastAsiaTheme="minorEastAsia"/>
          <w:lang w:val="en-US" w:eastAsia="zh-CN"/>
        </w:rPr>
        <w:t xml:space="preserve"> </w:t>
      </w:r>
      <w:r w:rsidR="00133940">
        <w:rPr>
          <w:rFonts w:eastAsiaTheme="minorEastAsia"/>
          <w:lang w:eastAsia="zh-CN"/>
        </w:rPr>
        <w:t>i</w:t>
      </w:r>
      <w:r w:rsidR="00133940" w:rsidRPr="00133940">
        <w:rPr>
          <w:rFonts w:eastAsiaTheme="minorEastAsia"/>
          <w:lang w:eastAsia="zh-CN"/>
        </w:rPr>
        <w:t>n order not to affect phase noise mitigating</w:t>
      </w:r>
      <w:r w:rsidR="001E3DDC">
        <w:rPr>
          <w:rFonts w:eastAsiaTheme="minorEastAsia"/>
          <w:lang w:eastAsia="zh-CN"/>
        </w:rPr>
        <w:t xml:space="preserve"> for 2</w:t>
      </w:r>
      <w:r w:rsidR="001E3DDC" w:rsidRPr="001E3DDC">
        <w:rPr>
          <w:rFonts w:eastAsiaTheme="minorEastAsia"/>
          <w:vertAlign w:val="superscript"/>
          <w:lang w:eastAsia="zh-CN"/>
        </w:rPr>
        <w:t>nd</w:t>
      </w:r>
      <w:r w:rsidR="001E3DDC">
        <w:rPr>
          <w:rFonts w:eastAsiaTheme="minorEastAsia"/>
          <w:lang w:eastAsia="zh-CN"/>
        </w:rPr>
        <w:t xml:space="preserve"> SCI, </w:t>
      </w:r>
      <w:r w:rsidR="002E3642" w:rsidRPr="00CD6BE5">
        <w:rPr>
          <w:rFonts w:eastAsiaTheme="minorEastAsia"/>
          <w:lang w:val="en-US" w:eastAsia="zh-CN"/>
        </w:rPr>
        <w:t xml:space="preserve">SL PRS </w:t>
      </w:r>
      <w:r w:rsidR="006F2333">
        <w:rPr>
          <w:rFonts w:eastAsiaTheme="minorEastAsia"/>
          <w:lang w:val="en-US" w:eastAsia="zh-CN"/>
        </w:rPr>
        <w:t>is mapped</w:t>
      </w:r>
      <w:r w:rsidR="002E3642" w:rsidRPr="00CD6BE5">
        <w:rPr>
          <w:rFonts w:eastAsiaTheme="minorEastAsia"/>
          <w:lang w:val="en-US" w:eastAsia="zh-CN"/>
        </w:rPr>
        <w:t xml:space="preserve"> after the </w:t>
      </w:r>
      <w:r w:rsidR="00065C78">
        <w:rPr>
          <w:rFonts w:eastAsiaTheme="minorEastAsia"/>
          <w:lang w:val="en-US" w:eastAsia="zh-CN"/>
        </w:rPr>
        <w:t xml:space="preserve">adjacent PSSCH PTRS </w:t>
      </w:r>
      <w:r w:rsidR="00871FCA">
        <w:rPr>
          <w:rFonts w:eastAsiaTheme="minorEastAsia"/>
          <w:lang w:val="en-US" w:eastAsia="zh-CN"/>
        </w:rPr>
        <w:t>after 2</w:t>
      </w:r>
      <w:r w:rsidR="00871FCA" w:rsidRPr="00871FCA">
        <w:rPr>
          <w:rFonts w:eastAsiaTheme="minorEastAsia"/>
          <w:vertAlign w:val="superscript"/>
          <w:lang w:val="en-US" w:eastAsia="zh-CN"/>
        </w:rPr>
        <w:t>nd</w:t>
      </w:r>
      <w:r w:rsidR="00871FCA">
        <w:rPr>
          <w:rFonts w:eastAsiaTheme="minorEastAsia"/>
          <w:lang w:val="en-US" w:eastAsia="zh-CN"/>
        </w:rPr>
        <w:t xml:space="preserve"> SCI </w:t>
      </w:r>
      <w:r w:rsidR="00065C78">
        <w:rPr>
          <w:rFonts w:eastAsiaTheme="minorEastAsia"/>
          <w:lang w:val="en-US" w:eastAsia="zh-CN"/>
        </w:rPr>
        <w:t xml:space="preserve">which is </w:t>
      </w:r>
      <w:r w:rsidR="00F752A2">
        <w:rPr>
          <w:rFonts w:eastAsiaTheme="minorEastAsia"/>
          <w:lang w:val="en-US" w:eastAsia="zh-CN"/>
        </w:rPr>
        <w:t>used for phase noise mitigating</w:t>
      </w:r>
      <w:r w:rsidR="00972991" w:rsidRPr="00CD6BE5">
        <w:rPr>
          <w:rFonts w:eastAsiaTheme="minorEastAsia"/>
          <w:lang w:val="en-US" w:eastAsia="zh-CN"/>
        </w:rPr>
        <w:t>.</w:t>
      </w:r>
    </w:p>
    <w:p w14:paraId="7414458C" w14:textId="77777777" w:rsidR="00A8344C" w:rsidRDefault="00A8344C" w:rsidP="006144C9">
      <w:pPr>
        <w:pStyle w:val="a0"/>
        <w:numPr>
          <w:ilvl w:val="0"/>
          <w:numId w:val="18"/>
        </w:numPr>
        <w:spacing w:line="260" w:lineRule="exact"/>
        <w:rPr>
          <w:rFonts w:eastAsiaTheme="minorEastAsia"/>
          <w:b/>
          <w:i/>
          <w:szCs w:val="20"/>
          <w:lang w:eastAsia="zh-CN"/>
        </w:rPr>
      </w:pPr>
    </w:p>
    <w:p w14:paraId="6630A09A" w14:textId="61810127" w:rsidR="00082417" w:rsidRDefault="00FD637D" w:rsidP="006144C9">
      <w:pPr>
        <w:pStyle w:val="a0"/>
        <w:numPr>
          <w:ilvl w:val="0"/>
          <w:numId w:val="17"/>
        </w:numPr>
        <w:spacing w:line="260" w:lineRule="exact"/>
        <w:rPr>
          <w:rFonts w:eastAsiaTheme="minorEastAsia"/>
          <w:b/>
          <w:i/>
          <w:szCs w:val="20"/>
          <w:lang w:eastAsia="zh-CN"/>
        </w:rPr>
      </w:pPr>
      <w:r>
        <w:rPr>
          <w:rFonts w:cs="Times"/>
          <w:b/>
          <w:i/>
        </w:rPr>
        <w:t>In</w:t>
      </w:r>
      <w:r w:rsidR="002811BA" w:rsidRPr="002811BA">
        <w:rPr>
          <w:rFonts w:cs="Times"/>
          <w:b/>
          <w:i/>
        </w:rPr>
        <w:t xml:space="preserve"> a shared resource pool</w:t>
      </w:r>
      <w:r w:rsidR="002811BA" w:rsidRPr="002811BA">
        <w:rPr>
          <w:rFonts w:eastAsiaTheme="minorEastAsia"/>
          <w:b/>
          <w:i/>
          <w:lang w:val="en-US" w:eastAsia="zh-CN"/>
        </w:rPr>
        <w:t>,</w:t>
      </w:r>
      <w:r w:rsidR="00CF1FEA">
        <w:rPr>
          <w:rFonts w:eastAsiaTheme="minorEastAsia"/>
          <w:b/>
          <w:i/>
          <w:lang w:val="en-US" w:eastAsia="zh-CN"/>
        </w:rPr>
        <w:t xml:space="preserve"> </w:t>
      </w:r>
      <w:r w:rsidR="000803F5" w:rsidRPr="00CD162C">
        <w:rPr>
          <w:rFonts w:eastAsiaTheme="minorEastAsia"/>
          <w:b/>
          <w:i/>
          <w:lang w:eastAsia="zh-CN"/>
        </w:rPr>
        <w:t>in order not to affect phase noise mitigating for 2</w:t>
      </w:r>
      <w:r w:rsidR="000803F5" w:rsidRPr="00CD162C">
        <w:rPr>
          <w:rFonts w:eastAsiaTheme="minorEastAsia"/>
          <w:b/>
          <w:i/>
          <w:vertAlign w:val="superscript"/>
          <w:lang w:eastAsia="zh-CN"/>
        </w:rPr>
        <w:t>nd</w:t>
      </w:r>
      <w:r w:rsidR="000803F5" w:rsidRPr="00CD162C">
        <w:rPr>
          <w:rFonts w:eastAsiaTheme="minorEastAsia"/>
          <w:b/>
          <w:i/>
          <w:lang w:eastAsia="zh-CN"/>
        </w:rPr>
        <w:t xml:space="preserve"> SCI, </w:t>
      </w:r>
      <w:r w:rsidR="000803F5" w:rsidRPr="00CD162C">
        <w:rPr>
          <w:rFonts w:eastAsiaTheme="minorEastAsia"/>
          <w:b/>
          <w:i/>
          <w:lang w:val="en-US" w:eastAsia="zh-CN"/>
        </w:rPr>
        <w:t xml:space="preserve">SL PRS </w:t>
      </w:r>
      <w:r w:rsidR="006F2333" w:rsidRPr="0011449B">
        <w:rPr>
          <w:rFonts w:eastAsiaTheme="minorEastAsia"/>
          <w:b/>
          <w:i/>
          <w:lang w:val="en-US" w:eastAsia="zh-CN"/>
        </w:rPr>
        <w:t>is mapped</w:t>
      </w:r>
      <w:r w:rsidR="006F2333" w:rsidRPr="00CD6BE5">
        <w:rPr>
          <w:rFonts w:eastAsiaTheme="minorEastAsia"/>
          <w:lang w:val="en-US" w:eastAsia="zh-CN"/>
        </w:rPr>
        <w:t xml:space="preserve"> </w:t>
      </w:r>
      <w:r w:rsidR="000803F5" w:rsidRPr="00CD162C">
        <w:rPr>
          <w:rFonts w:eastAsiaTheme="minorEastAsia"/>
          <w:b/>
          <w:i/>
          <w:lang w:val="en-US" w:eastAsia="zh-CN"/>
        </w:rPr>
        <w:t>after the adjacent PTRS after 2</w:t>
      </w:r>
      <w:r w:rsidR="000803F5" w:rsidRPr="00CD162C">
        <w:rPr>
          <w:rFonts w:eastAsiaTheme="minorEastAsia"/>
          <w:b/>
          <w:i/>
          <w:vertAlign w:val="superscript"/>
          <w:lang w:val="en-US" w:eastAsia="zh-CN"/>
        </w:rPr>
        <w:t>nd</w:t>
      </w:r>
      <w:r w:rsidR="000803F5" w:rsidRPr="00CD162C">
        <w:rPr>
          <w:rFonts w:eastAsiaTheme="minorEastAsia"/>
          <w:b/>
          <w:i/>
          <w:lang w:val="en-US" w:eastAsia="zh-CN"/>
        </w:rPr>
        <w:t xml:space="preserve"> SCI which is </w:t>
      </w:r>
      <w:r w:rsidR="001375A7" w:rsidRPr="0011449B">
        <w:rPr>
          <w:rFonts w:eastAsiaTheme="minorEastAsia"/>
          <w:b/>
          <w:i/>
          <w:lang w:val="en-US" w:eastAsia="zh-CN"/>
        </w:rPr>
        <w:t>used for phase noise mitigating</w:t>
      </w:r>
      <w:r w:rsidR="00A8344C" w:rsidRPr="00CD162C">
        <w:rPr>
          <w:rFonts w:eastAsiaTheme="minorEastAsia"/>
          <w:b/>
          <w:i/>
          <w:szCs w:val="20"/>
          <w:lang w:eastAsia="zh-CN"/>
        </w:rPr>
        <w:t>.</w:t>
      </w:r>
    </w:p>
    <w:p w14:paraId="2D16178D" w14:textId="1E10A429" w:rsidR="00D444BA" w:rsidRDefault="00D444BA" w:rsidP="00D444BA">
      <w:pPr>
        <w:pStyle w:val="a0"/>
        <w:spacing w:line="260" w:lineRule="exact"/>
        <w:rPr>
          <w:rFonts w:eastAsiaTheme="minorEastAsia"/>
          <w:b/>
          <w:i/>
          <w:szCs w:val="20"/>
          <w:lang w:eastAsia="zh-CN"/>
        </w:rPr>
      </w:pPr>
    </w:p>
    <w:p w14:paraId="7F76713D" w14:textId="401CA059" w:rsidR="00066EDA" w:rsidRPr="00066EDA" w:rsidRDefault="00066EDA" w:rsidP="00066EDA">
      <w:pPr>
        <w:pStyle w:val="20"/>
        <w:tabs>
          <w:tab w:val="clear" w:pos="576"/>
          <w:tab w:val="num" w:pos="717"/>
        </w:tabs>
        <w:ind w:left="578" w:hanging="578"/>
      </w:pPr>
      <w:r>
        <w:t>SL PRS vs PSSCH</w:t>
      </w:r>
    </w:p>
    <w:p w14:paraId="03AD8AEB" w14:textId="1F1468BA" w:rsidR="00BF78F3" w:rsidRDefault="00BF78F3" w:rsidP="00D444BA">
      <w:pPr>
        <w:pStyle w:val="a0"/>
        <w:spacing w:line="260" w:lineRule="exact"/>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the relationship between SL PRS and PSSCH, the following descriptions are captured in TS38.214.</w:t>
      </w:r>
    </w:p>
    <w:tbl>
      <w:tblPr>
        <w:tblStyle w:val="af"/>
        <w:tblW w:w="0" w:type="auto"/>
        <w:tblLook w:val="04A0" w:firstRow="1" w:lastRow="0" w:firstColumn="1" w:lastColumn="0" w:noHBand="0" w:noVBand="1"/>
      </w:tblPr>
      <w:tblGrid>
        <w:gridCol w:w="9060"/>
      </w:tblGrid>
      <w:tr w:rsidR="00BF78F3" w14:paraId="6F5AFDBF" w14:textId="77777777" w:rsidTr="00BF78F3">
        <w:tc>
          <w:tcPr>
            <w:tcW w:w="9060" w:type="dxa"/>
          </w:tcPr>
          <w:p w14:paraId="10C57A0E" w14:textId="77777777" w:rsidR="00BF78F3" w:rsidRPr="00D306D4" w:rsidRDefault="00BF78F3" w:rsidP="00BF78F3">
            <w:r w:rsidRPr="00D306D4">
              <w:t xml:space="preserve">For a shared </w:t>
            </w:r>
            <w:r>
              <w:t xml:space="preserve">SL PRS </w:t>
            </w:r>
            <w:r w:rsidRPr="00D306D4">
              <w:t xml:space="preserve">resource pool, </w:t>
            </w:r>
            <w:r w:rsidRPr="00E46233">
              <w:rPr>
                <w:highlight w:val="yellow"/>
              </w:rPr>
              <w:t>the UE transmits the SL PRS in PSSCH symbols</w:t>
            </w:r>
            <w:r w:rsidRPr="00D306D4">
              <w:t xml:space="preserve"> according to clause 8.1.2.1, [with the following restrictions:</w:t>
            </w:r>
          </w:p>
          <w:p w14:paraId="02E833B2" w14:textId="1A200F7B" w:rsidR="00BF78F3" w:rsidRPr="00D306D4" w:rsidRDefault="00BF78F3" w:rsidP="00BF78F3">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Pr>
                <w:lang w:val="x-none"/>
              </w:rPr>
              <w:t>, shall correspond to one of the SL PRS resources in parameter.</w:t>
            </w:r>
          </w:p>
          <w:p w14:paraId="2113E784" w14:textId="77777777" w:rsidR="00BF78F3" w:rsidRPr="00D306D4" w:rsidRDefault="00BF78F3" w:rsidP="00BF78F3">
            <w:pPr>
              <w:ind w:left="568" w:hanging="284"/>
              <w:rPr>
                <w:lang w:val="x-none"/>
              </w:rPr>
            </w:pPr>
            <w:r w:rsidRPr="00D306D4">
              <w:rPr>
                <w:lang w:val="x-none"/>
              </w:rPr>
              <w:t>-</w:t>
            </w:r>
            <w:r w:rsidRPr="00D306D4">
              <w:rPr>
                <w:lang w:val="x-none"/>
              </w:rPr>
              <w:tab/>
              <w:t>the UE shall not transmit SL PRS in symbols where associated PSCCH is transmitted.</w:t>
            </w:r>
          </w:p>
          <w:p w14:paraId="13A5811C" w14:textId="77777777" w:rsidR="00BF78F3" w:rsidRDefault="00BF78F3" w:rsidP="00BF78F3">
            <w:pPr>
              <w:ind w:left="568" w:hanging="284"/>
              <w:rPr>
                <w:lang w:val="x-none"/>
              </w:rPr>
            </w:pPr>
            <w:r w:rsidRPr="00D306D4">
              <w:rPr>
                <w:lang w:val="x-none"/>
              </w:rPr>
              <w:t>-</w:t>
            </w:r>
            <w:r w:rsidRPr="00D306D4">
              <w:rPr>
                <w:lang w:val="x-none"/>
              </w:rPr>
              <w:tab/>
              <w:t>the UE shall not transmit SL PRS and PSSCH DMRS in the same symbol.</w:t>
            </w:r>
          </w:p>
          <w:p w14:paraId="4F56C498" w14:textId="77777777" w:rsidR="00BF78F3" w:rsidRPr="00106355" w:rsidRDefault="00BF78F3" w:rsidP="00BF78F3">
            <w:pPr>
              <w:ind w:left="568" w:hanging="284"/>
            </w:pPr>
            <w:r>
              <w:t>-</w:t>
            </w:r>
            <w:r>
              <w:tab/>
            </w:r>
            <w:r>
              <w:rPr>
                <w:rFonts w:eastAsia="Calibri"/>
              </w:rPr>
              <w:t>the</w:t>
            </w:r>
            <w:r w:rsidRPr="001A5750">
              <w:rPr>
                <w:rFonts w:eastAsia="Calibri"/>
              </w:rPr>
              <w:t xml:space="preserve"> UE shall not transmit SL PRS and SL CSI-RS in the same symbol</w:t>
            </w:r>
            <w:r>
              <w:rPr>
                <w:rFonts w:eastAsia="Calibri"/>
              </w:rPr>
              <w:t>.</w:t>
            </w:r>
          </w:p>
          <w:p w14:paraId="4EC0E89D" w14:textId="77777777" w:rsidR="00BF78F3" w:rsidRPr="00D306D4" w:rsidRDefault="00BF78F3" w:rsidP="00BF78F3">
            <w:pPr>
              <w:ind w:left="568" w:hanging="284"/>
              <w:rPr>
                <w:lang w:val="x-none"/>
              </w:rPr>
            </w:pPr>
            <w:r w:rsidRPr="00D306D4">
              <w:rPr>
                <w:lang w:val="x-none"/>
              </w:rPr>
              <w:t>-</w:t>
            </w:r>
            <w:r w:rsidRPr="00D306D4">
              <w:rPr>
                <w:lang w:val="x-none"/>
              </w:rPr>
              <w:tab/>
              <w:t>the UE shall transmit SL PRS on contiguous symbols either in between or after symbols where PSSCH DMRS is transmitted.</w:t>
            </w:r>
          </w:p>
          <w:p w14:paraId="59A8B05E" w14:textId="77777777" w:rsidR="00BF78F3" w:rsidRPr="00D306D4" w:rsidRDefault="00BF78F3" w:rsidP="00BF78F3">
            <w:pPr>
              <w:ind w:left="568" w:hanging="284"/>
              <w:rPr>
                <w:lang w:val="x-none"/>
              </w:rPr>
            </w:pPr>
            <w:r w:rsidRPr="00D306D4">
              <w:rPr>
                <w:lang w:val="x-none"/>
              </w:rPr>
              <w:t>-</w:t>
            </w:r>
            <w:r w:rsidRPr="00D306D4">
              <w:rPr>
                <w:lang w:val="x-none"/>
              </w:rPr>
              <w:tab/>
              <w:t xml:space="preserve">the UE shall transmit SL PRS only after the last symbol with second stage SCI. </w:t>
            </w:r>
          </w:p>
          <w:p w14:paraId="3782DE1D" w14:textId="2F68C574" w:rsidR="00BF78F3" w:rsidRDefault="00BF78F3" w:rsidP="00BF78F3">
            <w:pPr>
              <w:ind w:left="568" w:hanging="284"/>
              <w:rPr>
                <w:lang w:val="x-none"/>
              </w:rPr>
            </w:pPr>
            <w:r w:rsidRPr="00D306D4">
              <w:rPr>
                <w:lang w:val="x-none"/>
              </w:rPr>
              <w:t>-</w:t>
            </w:r>
            <w:r w:rsidRPr="00D306D4">
              <w:rPr>
                <w:lang w:val="x-none"/>
              </w:rPr>
              <w:tab/>
              <w:t xml:space="preserve">For a given value of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 xml:space="preserve">, SL PRS resource is mapped to the last consecutive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SL symbols in the slot that meet all the other restrictions</w:t>
            </w:r>
          </w:p>
          <w:p w14:paraId="6E7A92B4" w14:textId="1BED4D51" w:rsidR="00BF78F3" w:rsidRPr="00BF78F3" w:rsidRDefault="00BF78F3" w:rsidP="00BF78F3">
            <w:pPr>
              <w:ind w:left="568" w:hanging="284"/>
              <w:rPr>
                <w:lang w:val="x-none"/>
              </w:rPr>
            </w:pPr>
            <w:r w:rsidRPr="00D306D4">
              <w:rPr>
                <w:lang w:val="x-none"/>
              </w:rPr>
              <w:t>-</w:t>
            </w:r>
            <w:r w:rsidRPr="00D306D4">
              <w:rPr>
                <w:lang w:val="x-none"/>
              </w:rPr>
              <w:tab/>
            </w:r>
            <w:r w:rsidRPr="00E46233">
              <w:rPr>
                <w:highlight w:val="yellow"/>
                <w:lang w:val="x-none"/>
              </w:rPr>
              <w:t>The UE shall not transmit PSSCH and SL PRS in the same symbol</w:t>
            </w:r>
            <w:r w:rsidRPr="00D306D4">
              <w:rPr>
                <w:lang w:val="x-none"/>
              </w:rPr>
              <w:t>.]</w:t>
            </w:r>
          </w:p>
        </w:tc>
      </w:tr>
    </w:tbl>
    <w:p w14:paraId="3E05E3D2" w14:textId="7CEFEB93" w:rsidR="00BF78F3" w:rsidRDefault="005C4FCD" w:rsidP="00D444BA">
      <w:pPr>
        <w:pStyle w:val="a0"/>
        <w:spacing w:line="260" w:lineRule="exact"/>
        <w:rPr>
          <w:rFonts w:eastAsiaTheme="minorEastAsia"/>
          <w:szCs w:val="20"/>
          <w:lang w:eastAsia="zh-CN"/>
        </w:rPr>
      </w:pPr>
      <w:r w:rsidRPr="005C4FCD">
        <w:rPr>
          <w:rFonts w:eastAsiaTheme="minorEastAsia"/>
          <w:szCs w:val="20"/>
          <w:lang w:eastAsia="zh-CN"/>
        </w:rPr>
        <w:t>However, the above description</w:t>
      </w:r>
      <w:r w:rsidR="002F4FF1">
        <w:rPr>
          <w:rFonts w:eastAsiaTheme="minorEastAsia"/>
          <w:szCs w:val="20"/>
          <w:lang w:eastAsia="zh-CN"/>
        </w:rPr>
        <w:t>s</w:t>
      </w:r>
      <w:r w:rsidRPr="005C4FCD">
        <w:rPr>
          <w:rFonts w:eastAsiaTheme="minorEastAsia"/>
          <w:szCs w:val="20"/>
          <w:lang w:eastAsia="zh-CN"/>
        </w:rPr>
        <w:t xml:space="preserve"> seem to be contradictory</w:t>
      </w:r>
      <w:r>
        <w:rPr>
          <w:rFonts w:eastAsiaTheme="minorEastAsia"/>
          <w:szCs w:val="20"/>
          <w:lang w:eastAsia="zh-CN"/>
        </w:rPr>
        <w:t>,</w:t>
      </w:r>
      <w:r w:rsidRPr="005C4FCD">
        <w:rPr>
          <w:rFonts w:eastAsiaTheme="minorEastAsia"/>
          <w:szCs w:val="20"/>
          <w:lang w:eastAsia="zh-CN"/>
        </w:rPr>
        <w:t xml:space="preserve"> because the first sentence says </w:t>
      </w:r>
      <w:r>
        <w:rPr>
          <w:rFonts w:eastAsiaTheme="minorEastAsia"/>
          <w:szCs w:val="20"/>
          <w:lang w:eastAsia="zh-CN"/>
        </w:rPr>
        <w:t>‘</w:t>
      </w:r>
      <w:r w:rsidRPr="005C4FCD">
        <w:rPr>
          <w:rFonts w:eastAsiaTheme="minorEastAsia"/>
          <w:szCs w:val="20"/>
          <w:lang w:eastAsia="zh-CN"/>
        </w:rPr>
        <w:t>the UE transmits the SL PRS in PSSCH symbols</w:t>
      </w:r>
      <w:r>
        <w:rPr>
          <w:rFonts w:eastAsiaTheme="minorEastAsia"/>
          <w:szCs w:val="20"/>
          <w:lang w:eastAsia="zh-CN"/>
        </w:rPr>
        <w:t>’</w:t>
      </w:r>
      <w:r w:rsidRPr="005C4FCD">
        <w:rPr>
          <w:rFonts w:eastAsiaTheme="minorEastAsia"/>
          <w:szCs w:val="20"/>
          <w:lang w:eastAsia="zh-CN"/>
        </w:rPr>
        <w:t xml:space="preserve">, while </w:t>
      </w:r>
      <w:r>
        <w:rPr>
          <w:rFonts w:eastAsiaTheme="minorEastAsia"/>
          <w:szCs w:val="20"/>
          <w:lang w:eastAsia="zh-CN"/>
        </w:rPr>
        <w:t xml:space="preserve">the sentence in </w:t>
      </w:r>
      <w:r w:rsidRPr="005C4FCD">
        <w:rPr>
          <w:rFonts w:eastAsiaTheme="minorEastAsia"/>
          <w:szCs w:val="20"/>
          <w:lang w:eastAsia="zh-CN"/>
        </w:rPr>
        <w:t xml:space="preserve">the sub-bullet says </w:t>
      </w:r>
      <w:r>
        <w:rPr>
          <w:rFonts w:eastAsiaTheme="minorEastAsia"/>
          <w:szCs w:val="20"/>
          <w:lang w:eastAsia="zh-CN"/>
        </w:rPr>
        <w:t>‘t</w:t>
      </w:r>
      <w:r w:rsidRPr="005C4FCD">
        <w:rPr>
          <w:rFonts w:eastAsiaTheme="minorEastAsia"/>
          <w:szCs w:val="20"/>
          <w:lang w:eastAsia="zh-CN"/>
        </w:rPr>
        <w:t>he UE shall not transmit PSSCH and SL PRS in the same symbol</w:t>
      </w:r>
      <w:r>
        <w:rPr>
          <w:rFonts w:eastAsiaTheme="minorEastAsia"/>
          <w:szCs w:val="20"/>
          <w:lang w:eastAsia="zh-CN"/>
        </w:rPr>
        <w:t>’</w:t>
      </w:r>
      <w:r w:rsidRPr="005C4FCD">
        <w:rPr>
          <w:rFonts w:eastAsiaTheme="minorEastAsia"/>
          <w:szCs w:val="20"/>
          <w:lang w:eastAsia="zh-CN"/>
        </w:rPr>
        <w:t>.</w:t>
      </w:r>
    </w:p>
    <w:p w14:paraId="16C65145" w14:textId="5B2FF243" w:rsidR="00676D40" w:rsidRDefault="00676D40" w:rsidP="00D444BA">
      <w:pPr>
        <w:pStyle w:val="a0"/>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o address this issue</w:t>
      </w:r>
      <w:r w:rsidR="00F65D78">
        <w:rPr>
          <w:rFonts w:eastAsiaTheme="minorEastAsia"/>
          <w:szCs w:val="20"/>
          <w:lang w:eastAsia="zh-CN"/>
        </w:rPr>
        <w:t>, we think the sentence ‘</w:t>
      </w:r>
      <w:r w:rsidR="00F65D78" w:rsidRPr="002F4FF1">
        <w:rPr>
          <w:lang w:val="x-none"/>
        </w:rPr>
        <w:t>The UE shall not transmit PSSCH and SL PRS in the same symbol</w:t>
      </w:r>
      <w:r w:rsidR="00F65D78">
        <w:rPr>
          <w:rFonts w:eastAsiaTheme="minorEastAsia"/>
          <w:szCs w:val="20"/>
          <w:lang w:eastAsia="zh-CN"/>
        </w:rPr>
        <w:t>’ should be deleted, and corresponding description can be captured in the section of PSSCH mapping in TS38.211.</w:t>
      </w:r>
    </w:p>
    <w:p w14:paraId="59312DC2" w14:textId="77777777" w:rsidR="007D06D9" w:rsidRDefault="007D06D9" w:rsidP="006144C9">
      <w:pPr>
        <w:pStyle w:val="a0"/>
        <w:numPr>
          <w:ilvl w:val="0"/>
          <w:numId w:val="18"/>
        </w:numPr>
        <w:spacing w:line="260" w:lineRule="exact"/>
        <w:rPr>
          <w:rFonts w:eastAsiaTheme="minorEastAsia"/>
          <w:b/>
          <w:i/>
          <w:szCs w:val="20"/>
          <w:lang w:eastAsia="zh-CN"/>
        </w:rPr>
      </w:pPr>
    </w:p>
    <w:p w14:paraId="4EB54C49" w14:textId="12ADAE9F" w:rsidR="007D06D9" w:rsidRPr="00B3797F" w:rsidRDefault="007D06D9" w:rsidP="006144C9">
      <w:pPr>
        <w:pStyle w:val="a0"/>
        <w:numPr>
          <w:ilvl w:val="0"/>
          <w:numId w:val="17"/>
        </w:numPr>
        <w:spacing w:line="260" w:lineRule="exact"/>
        <w:rPr>
          <w:rFonts w:eastAsiaTheme="minorEastAsia"/>
          <w:b/>
          <w:i/>
          <w:szCs w:val="20"/>
          <w:lang w:eastAsia="zh-CN"/>
        </w:rPr>
      </w:pPr>
      <w:r>
        <w:rPr>
          <w:rFonts w:cs="Times"/>
          <w:b/>
          <w:i/>
        </w:rPr>
        <w:t>Adopted the following TP regarding the relationship between SL PRS and PSSCH into TS38.</w:t>
      </w:r>
      <w:r w:rsidR="00AA1675">
        <w:rPr>
          <w:rFonts w:cs="Times"/>
          <w:b/>
          <w:i/>
        </w:rPr>
        <w:t>214</w:t>
      </w:r>
      <w:r>
        <w:rPr>
          <w:rFonts w:cs="Times"/>
          <w:b/>
          <w:i/>
        </w:rPr>
        <w:t>.</w:t>
      </w:r>
    </w:p>
    <w:tbl>
      <w:tblPr>
        <w:tblStyle w:val="af"/>
        <w:tblW w:w="0" w:type="auto"/>
        <w:tblLook w:val="04A0" w:firstRow="1" w:lastRow="0" w:firstColumn="1" w:lastColumn="0" w:noHBand="0" w:noVBand="1"/>
      </w:tblPr>
      <w:tblGrid>
        <w:gridCol w:w="9060"/>
      </w:tblGrid>
      <w:tr w:rsidR="00AA1675" w14:paraId="36232CF8" w14:textId="77777777" w:rsidTr="00AA1675">
        <w:tc>
          <w:tcPr>
            <w:tcW w:w="9060" w:type="dxa"/>
          </w:tcPr>
          <w:p w14:paraId="459ED7DA" w14:textId="79CB98B1" w:rsidR="001E25D0" w:rsidRDefault="001E25D0" w:rsidP="001E25D0">
            <w:pPr>
              <w:jc w:val="center"/>
            </w:pPr>
            <w:r w:rsidRPr="00F80D5C">
              <w:rPr>
                <w:rFonts w:eastAsia="宋体"/>
                <w:color w:val="FF0000"/>
                <w:sz w:val="28"/>
                <w:szCs w:val="28"/>
              </w:rPr>
              <w:t>&lt; Unchanged parts are omitted &gt;</w:t>
            </w:r>
          </w:p>
          <w:p w14:paraId="2209A063" w14:textId="02710A25" w:rsidR="00AA1675" w:rsidRPr="00D306D4" w:rsidRDefault="00AA1675" w:rsidP="00AA1675">
            <w:r w:rsidRPr="00D306D4">
              <w:t xml:space="preserve">For a shared </w:t>
            </w:r>
            <w:r>
              <w:t xml:space="preserve">SL PRS </w:t>
            </w:r>
            <w:r w:rsidRPr="00D306D4">
              <w:t xml:space="preserve">resource pool, </w:t>
            </w:r>
            <w:r w:rsidRPr="001E25D0">
              <w:t>the UE transmits the SL PRS in PSSCH symbols</w:t>
            </w:r>
            <w:r w:rsidRPr="00D306D4">
              <w:t xml:space="preserve"> according to clause 8.1.2.1, [with the following restrictions:</w:t>
            </w:r>
          </w:p>
          <w:p w14:paraId="665ACD54" w14:textId="77777777" w:rsidR="00AA1675" w:rsidRPr="00D306D4" w:rsidRDefault="00AA1675" w:rsidP="00AA1675">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Pr>
                <w:lang w:val="x-none"/>
              </w:rPr>
              <w:t>, shall correspond to one of the SL PRS resources in parameter.</w:t>
            </w:r>
          </w:p>
          <w:p w14:paraId="448407C7" w14:textId="77777777" w:rsidR="00AA1675" w:rsidRPr="00D306D4" w:rsidRDefault="00AA1675" w:rsidP="00AA1675">
            <w:pPr>
              <w:ind w:left="568" w:hanging="284"/>
              <w:rPr>
                <w:lang w:val="x-none"/>
              </w:rPr>
            </w:pPr>
            <w:r w:rsidRPr="00D306D4">
              <w:rPr>
                <w:lang w:val="x-none"/>
              </w:rPr>
              <w:t>-</w:t>
            </w:r>
            <w:r w:rsidRPr="00D306D4">
              <w:rPr>
                <w:lang w:val="x-none"/>
              </w:rPr>
              <w:tab/>
              <w:t>the UE shall not transmit SL PRS in symbols where associated PSCCH is transmitted.</w:t>
            </w:r>
          </w:p>
          <w:p w14:paraId="182B253A" w14:textId="77777777" w:rsidR="00AA1675" w:rsidRDefault="00AA1675" w:rsidP="00AA1675">
            <w:pPr>
              <w:ind w:left="568" w:hanging="284"/>
              <w:rPr>
                <w:lang w:val="x-none"/>
              </w:rPr>
            </w:pPr>
            <w:r w:rsidRPr="00D306D4">
              <w:rPr>
                <w:lang w:val="x-none"/>
              </w:rPr>
              <w:t>-</w:t>
            </w:r>
            <w:r w:rsidRPr="00D306D4">
              <w:rPr>
                <w:lang w:val="x-none"/>
              </w:rPr>
              <w:tab/>
              <w:t>the UE shall not transmit SL PRS and PSSCH DMRS in the same symbol.</w:t>
            </w:r>
          </w:p>
          <w:p w14:paraId="4A3FE3EF" w14:textId="77777777" w:rsidR="00AA1675" w:rsidRPr="00106355" w:rsidRDefault="00AA1675" w:rsidP="00AA1675">
            <w:pPr>
              <w:ind w:left="568" w:hanging="284"/>
            </w:pPr>
            <w:r>
              <w:lastRenderedPageBreak/>
              <w:t>-</w:t>
            </w:r>
            <w:r>
              <w:tab/>
            </w:r>
            <w:r>
              <w:rPr>
                <w:rFonts w:eastAsia="Calibri"/>
              </w:rPr>
              <w:t>the</w:t>
            </w:r>
            <w:r w:rsidRPr="001A5750">
              <w:rPr>
                <w:rFonts w:eastAsia="Calibri"/>
              </w:rPr>
              <w:t xml:space="preserve"> UE shall not transmit SL PRS and SL CSI-RS in the same symbol</w:t>
            </w:r>
            <w:r>
              <w:rPr>
                <w:rFonts w:eastAsia="Calibri"/>
              </w:rPr>
              <w:t>.</w:t>
            </w:r>
          </w:p>
          <w:p w14:paraId="101814B4" w14:textId="77777777" w:rsidR="00AA1675" w:rsidRPr="00D306D4" w:rsidRDefault="00AA1675" w:rsidP="00AA1675">
            <w:pPr>
              <w:ind w:left="568" w:hanging="284"/>
              <w:rPr>
                <w:lang w:val="x-none"/>
              </w:rPr>
            </w:pPr>
            <w:r w:rsidRPr="00D306D4">
              <w:rPr>
                <w:lang w:val="x-none"/>
              </w:rPr>
              <w:t>-</w:t>
            </w:r>
            <w:r w:rsidRPr="00D306D4">
              <w:rPr>
                <w:lang w:val="x-none"/>
              </w:rPr>
              <w:tab/>
              <w:t>the UE shall transmit SL PRS on contiguous symbols either in between or after symbols where PSSCH DMRS is transmitted.</w:t>
            </w:r>
          </w:p>
          <w:p w14:paraId="06DEFECF" w14:textId="77777777" w:rsidR="00AA1675" w:rsidRPr="00D306D4" w:rsidRDefault="00AA1675" w:rsidP="00AA1675">
            <w:pPr>
              <w:ind w:left="568" w:hanging="284"/>
              <w:rPr>
                <w:lang w:val="x-none"/>
              </w:rPr>
            </w:pPr>
            <w:r w:rsidRPr="00D306D4">
              <w:rPr>
                <w:lang w:val="x-none"/>
              </w:rPr>
              <w:t>-</w:t>
            </w:r>
            <w:r w:rsidRPr="00D306D4">
              <w:rPr>
                <w:lang w:val="x-none"/>
              </w:rPr>
              <w:tab/>
              <w:t xml:space="preserve">the UE shall transmit SL PRS only after the last symbol with second stage SCI. </w:t>
            </w:r>
          </w:p>
          <w:p w14:paraId="06930B55" w14:textId="77777777" w:rsidR="00E032BA" w:rsidRDefault="00AA1675" w:rsidP="001E25D0">
            <w:pPr>
              <w:ind w:left="568" w:hanging="284"/>
              <w:rPr>
                <w:lang w:val="x-none"/>
              </w:rPr>
            </w:pPr>
            <w:r w:rsidRPr="00D306D4">
              <w:rPr>
                <w:lang w:val="x-none"/>
              </w:rPr>
              <w:t>-</w:t>
            </w:r>
            <w:r w:rsidRPr="00D306D4">
              <w:rPr>
                <w:lang w:val="x-none"/>
              </w:rPr>
              <w:tab/>
              <w:t xml:space="preserve">For a given value of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 xml:space="preserve">, SL PRS resource is mapped to the last consecutive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SL symbols in the slot that meet all the other restrictions</w:t>
            </w:r>
          </w:p>
          <w:p w14:paraId="768CB2FD" w14:textId="45A5D96D" w:rsidR="00AA1675" w:rsidRDefault="001E25D0" w:rsidP="001E25D0">
            <w:pPr>
              <w:ind w:left="568" w:hanging="284"/>
              <w:rPr>
                <w:lang w:val="x-none"/>
              </w:rPr>
            </w:pPr>
            <w:r w:rsidRPr="00E032BA">
              <w:rPr>
                <w:strike/>
                <w:color w:val="FF0000"/>
                <w:lang w:val="x-none"/>
              </w:rPr>
              <w:t>-</w:t>
            </w:r>
            <w:r w:rsidRPr="00E032BA">
              <w:rPr>
                <w:strike/>
                <w:color w:val="FF0000"/>
                <w:lang w:val="x-none"/>
              </w:rPr>
              <w:tab/>
              <w:t>The UE shall not transmit PSSCH and SL PRS in the same symbol.</w:t>
            </w:r>
            <w:r w:rsidRPr="00E032BA">
              <w:rPr>
                <w:lang w:val="x-none"/>
              </w:rPr>
              <w:t>]</w:t>
            </w:r>
          </w:p>
          <w:p w14:paraId="3609EF04" w14:textId="49CF9514" w:rsidR="001E25D0" w:rsidRPr="001E25D0" w:rsidRDefault="001E25D0" w:rsidP="001E25D0">
            <w:pPr>
              <w:jc w:val="center"/>
            </w:pPr>
            <w:r w:rsidRPr="00F80D5C">
              <w:rPr>
                <w:rFonts w:eastAsia="宋体"/>
                <w:color w:val="FF0000"/>
                <w:sz w:val="28"/>
                <w:szCs w:val="28"/>
              </w:rPr>
              <w:t>&lt; Unchanged parts are omitted &gt;</w:t>
            </w:r>
          </w:p>
        </w:tc>
      </w:tr>
    </w:tbl>
    <w:p w14:paraId="4CFEEF35" w14:textId="677BD248" w:rsidR="00E032BA" w:rsidRPr="00B3797F" w:rsidRDefault="00E032BA" w:rsidP="006144C9">
      <w:pPr>
        <w:pStyle w:val="a0"/>
        <w:numPr>
          <w:ilvl w:val="0"/>
          <w:numId w:val="17"/>
        </w:numPr>
        <w:spacing w:line="260" w:lineRule="exact"/>
        <w:rPr>
          <w:rFonts w:eastAsiaTheme="minorEastAsia"/>
          <w:b/>
          <w:i/>
          <w:szCs w:val="20"/>
          <w:lang w:eastAsia="zh-CN"/>
        </w:rPr>
      </w:pPr>
      <w:r>
        <w:rPr>
          <w:rFonts w:cs="Times"/>
          <w:b/>
          <w:i/>
        </w:rPr>
        <w:lastRenderedPageBreak/>
        <w:t>Adopted the following TP regarding the relationship between SL PRS and PSSCH into TS38.211.</w:t>
      </w:r>
    </w:p>
    <w:tbl>
      <w:tblPr>
        <w:tblStyle w:val="af"/>
        <w:tblW w:w="0" w:type="auto"/>
        <w:tblLook w:val="04A0" w:firstRow="1" w:lastRow="0" w:firstColumn="1" w:lastColumn="0" w:noHBand="0" w:noVBand="1"/>
      </w:tblPr>
      <w:tblGrid>
        <w:gridCol w:w="9060"/>
      </w:tblGrid>
      <w:tr w:rsidR="00E032BA" w14:paraId="6FE5517F" w14:textId="77777777" w:rsidTr="005E4DEE">
        <w:tc>
          <w:tcPr>
            <w:tcW w:w="9060" w:type="dxa"/>
          </w:tcPr>
          <w:p w14:paraId="6B2B9579" w14:textId="77777777" w:rsidR="00E032BA" w:rsidRDefault="00E032BA" w:rsidP="005E4DEE">
            <w:pPr>
              <w:jc w:val="center"/>
            </w:pPr>
            <w:r w:rsidRPr="00F80D5C">
              <w:rPr>
                <w:rFonts w:eastAsia="宋体"/>
                <w:color w:val="FF0000"/>
                <w:sz w:val="28"/>
                <w:szCs w:val="28"/>
              </w:rPr>
              <w:t>&lt; Unchanged parts are omitted &gt;</w:t>
            </w:r>
          </w:p>
          <w:p w14:paraId="23EBFC3D" w14:textId="77777777" w:rsidR="008E2677" w:rsidRDefault="008E2677" w:rsidP="008E2677">
            <w:pPr>
              <w:rPr>
                <w:rFonts w:eastAsia="Batang"/>
                <w:lang w:eastAsia="ko-KR"/>
              </w:rPr>
            </w:pPr>
            <w:r>
              <w:rPr>
                <w:rFonts w:eastAsia="Batang"/>
                <w:lang w:eastAsia="ko-KR"/>
              </w:rPr>
              <w:t>The mapping operation shall be done in two steps:</w:t>
            </w:r>
          </w:p>
          <w:p w14:paraId="2F3877F1" w14:textId="77777777" w:rsidR="008E2677" w:rsidRDefault="008E2677" w:rsidP="008E2677">
            <w:pPr>
              <w:pStyle w:val="B10"/>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from the first PSSCH symbol carrying an associated DM-RS and meeting all of the following criteria:</w:t>
            </w:r>
          </w:p>
          <w:p w14:paraId="245E32D7" w14:textId="77777777" w:rsidR="008E2677" w:rsidRDefault="008E2677" w:rsidP="008E2677">
            <w:pPr>
              <w:pStyle w:val="B2"/>
            </w:pPr>
            <w:r>
              <w:t>-</w:t>
            </w:r>
            <w:r>
              <w:tab/>
            </w:r>
            <w:r w:rsidRPr="0011307E">
              <w:t>the corresponding resource elements in the corresponding physical resource blo</w:t>
            </w:r>
            <w:r>
              <w:t>cks are not used for transmission of the associated DM-RS, PT-RS, or PSCCH;</w:t>
            </w:r>
          </w:p>
          <w:p w14:paraId="4CD13739" w14:textId="77777777" w:rsidR="008E2677" w:rsidRDefault="008E2677" w:rsidP="008E2677">
            <w:pPr>
              <w:pStyle w:val="B10"/>
            </w:pPr>
            <w:r>
              <w:t>-</w:t>
            </w:r>
            <w:r>
              <w:tab/>
              <w:t>secondly, the complex-valued modulation symbols not corresponding to the 2</w:t>
            </w:r>
            <w:r w:rsidRPr="00E94ABC">
              <w:rPr>
                <w:vertAlign w:val="superscript"/>
              </w:rPr>
              <w:t>nd</w:t>
            </w:r>
            <w:r>
              <w:t xml:space="preserve"> -stage SCI shall be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all of the following criteria:</w:t>
            </w:r>
          </w:p>
          <w:p w14:paraId="11406CBD" w14:textId="77777777" w:rsidR="008E2677" w:rsidRDefault="008E2677" w:rsidP="008E2677">
            <w:pPr>
              <w:pStyle w:val="B2"/>
            </w:pPr>
            <w:r>
              <w:t>-</w:t>
            </w:r>
            <w:r>
              <w:tab/>
              <w:t>the resource elements are not used for 2</w:t>
            </w:r>
            <w:r w:rsidRPr="00E94ABC">
              <w:rPr>
                <w:vertAlign w:val="superscript"/>
              </w:rPr>
              <w:t>nd</w:t>
            </w:r>
            <w:r w:rsidRPr="00B9509C">
              <w:t>-stage</w:t>
            </w:r>
            <w:r>
              <w:t xml:space="preserve"> SCI in the first step;</w:t>
            </w:r>
            <w:r w:rsidRPr="00E943AA">
              <w:t xml:space="preserve"> </w:t>
            </w:r>
          </w:p>
          <w:p w14:paraId="6F9838C4" w14:textId="77777777" w:rsidR="008E2677" w:rsidRDefault="008E2677" w:rsidP="008E2677">
            <w:pPr>
              <w:pStyle w:val="B2"/>
            </w:pPr>
            <w:r>
              <w:t>-</w:t>
            </w:r>
            <w:r>
              <w:tab/>
            </w:r>
            <w:r w:rsidRPr="0011307E">
              <w:t>the corresponding resource elements in the corresponding physical resource blo</w:t>
            </w:r>
            <w:r>
              <w:t>cks are not used for transmission of the associated DM-RS, PT-RS, CSI-RS, or PSCCH.</w:t>
            </w:r>
          </w:p>
          <w:p w14:paraId="3DC6BA8E" w14:textId="2A1DEEAA" w:rsidR="008E2677" w:rsidRPr="008E2677" w:rsidRDefault="008E2677" w:rsidP="008E2677">
            <w:pPr>
              <w:pStyle w:val="B2"/>
              <w:rPr>
                <w:color w:val="FF0000"/>
                <w:u w:val="single"/>
              </w:rPr>
            </w:pPr>
            <w:r w:rsidRPr="008E2677">
              <w:rPr>
                <w:color w:val="FF0000"/>
                <w:u w:val="single"/>
              </w:rPr>
              <w:t>-</w:t>
            </w:r>
            <w:r w:rsidRPr="008E2677">
              <w:rPr>
                <w:color w:val="FF0000"/>
                <w:u w:val="single"/>
              </w:rPr>
              <w:tab/>
              <w:t xml:space="preserve">the corresponding resource elements in the corresponding physical resource blocks </w:t>
            </w:r>
            <w:r w:rsidR="00C66C89" w:rsidRPr="008E2677">
              <w:rPr>
                <w:color w:val="FF0000"/>
                <w:u w:val="single"/>
              </w:rPr>
              <w:t>don</w:t>
            </w:r>
            <w:r w:rsidR="00C66C89">
              <w:rPr>
                <w:color w:val="FF0000"/>
                <w:u w:val="single"/>
              </w:rPr>
              <w:t>’</w:t>
            </w:r>
            <w:r w:rsidR="00C66C89" w:rsidRPr="008E2677">
              <w:rPr>
                <w:color w:val="FF0000"/>
                <w:u w:val="single"/>
              </w:rPr>
              <w:t>t</w:t>
            </w:r>
            <w:r w:rsidRPr="008E2677">
              <w:rPr>
                <w:color w:val="FF0000"/>
                <w:u w:val="single"/>
              </w:rPr>
              <w:t xml:space="preserve"> include resource elements on associated SL PRS symbol(s).</w:t>
            </w:r>
          </w:p>
          <w:p w14:paraId="0BEF9D1A" w14:textId="77777777" w:rsidR="008E2677" w:rsidRDefault="008E2677" w:rsidP="008E2677">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p>
          <w:p w14:paraId="55065B31" w14:textId="77777777" w:rsidR="00E032BA" w:rsidRPr="001E25D0" w:rsidRDefault="00E032BA" w:rsidP="005E4DEE">
            <w:pPr>
              <w:jc w:val="center"/>
            </w:pPr>
            <w:r w:rsidRPr="00F80D5C">
              <w:rPr>
                <w:rFonts w:eastAsia="宋体"/>
                <w:color w:val="FF0000"/>
                <w:sz w:val="28"/>
                <w:szCs w:val="28"/>
              </w:rPr>
              <w:t>&lt; Unchanged parts are omitted &gt;</w:t>
            </w:r>
          </w:p>
        </w:tc>
      </w:tr>
    </w:tbl>
    <w:p w14:paraId="615470DE" w14:textId="2C5CE7E0" w:rsidR="00514386" w:rsidRDefault="00514386" w:rsidP="00D444BA">
      <w:pPr>
        <w:pStyle w:val="a0"/>
        <w:spacing w:line="260" w:lineRule="exact"/>
        <w:rPr>
          <w:rFonts w:eastAsiaTheme="minorEastAsia"/>
          <w:szCs w:val="20"/>
          <w:lang w:eastAsia="zh-CN"/>
        </w:rPr>
      </w:pPr>
    </w:p>
    <w:p w14:paraId="2302B125" w14:textId="4274A8ED" w:rsidR="00C058EA" w:rsidRPr="00066EDA" w:rsidRDefault="00C058EA" w:rsidP="00C058EA">
      <w:pPr>
        <w:pStyle w:val="20"/>
        <w:tabs>
          <w:tab w:val="clear" w:pos="576"/>
          <w:tab w:val="num" w:pos="717"/>
        </w:tabs>
        <w:ind w:left="578" w:hanging="578"/>
      </w:pPr>
      <w:r>
        <w:t>SL PRS vs PSFCH</w:t>
      </w:r>
    </w:p>
    <w:p w14:paraId="6EB23FEA" w14:textId="3EF27C1C" w:rsidR="00DC4E16" w:rsidRDefault="00DC4E16" w:rsidP="00D444BA">
      <w:pPr>
        <w:pStyle w:val="a0"/>
        <w:spacing w:line="260" w:lineRule="exact"/>
        <w:rPr>
          <w:rFonts w:eastAsiaTheme="minorEastAsia"/>
          <w:szCs w:val="20"/>
          <w:lang w:eastAsia="zh-CN"/>
        </w:rPr>
      </w:pPr>
      <w:r>
        <w:rPr>
          <w:rFonts w:eastAsiaTheme="minorEastAsia"/>
          <w:szCs w:val="20"/>
          <w:lang w:eastAsia="zh-CN"/>
        </w:rPr>
        <w:t xml:space="preserve">In shared resource pool, the description of SL PRS and PSFCH multiplexing is not needed, since SL PRS is transmitted in PSSCH symbols and can follow the same rule for PSSCH. In dedicated resource pool, the description of SL PRS and PSFCH multiplexing is also not needed, since there is no PSFCH in dedicated resource pool. </w:t>
      </w:r>
    </w:p>
    <w:p w14:paraId="6C3590EF" w14:textId="77777777" w:rsidR="00DC4E16" w:rsidRDefault="00DC4E16" w:rsidP="006144C9">
      <w:pPr>
        <w:pStyle w:val="a0"/>
        <w:numPr>
          <w:ilvl w:val="0"/>
          <w:numId w:val="18"/>
        </w:numPr>
        <w:spacing w:line="260" w:lineRule="exact"/>
        <w:rPr>
          <w:rFonts w:eastAsiaTheme="minorEastAsia"/>
          <w:b/>
          <w:i/>
          <w:szCs w:val="20"/>
          <w:lang w:eastAsia="zh-CN"/>
        </w:rPr>
      </w:pPr>
    </w:p>
    <w:p w14:paraId="5E06176F" w14:textId="59DFB762" w:rsidR="00DC4E16" w:rsidRPr="00B3797F" w:rsidRDefault="00DC4E16" w:rsidP="006144C9">
      <w:pPr>
        <w:pStyle w:val="a0"/>
        <w:numPr>
          <w:ilvl w:val="0"/>
          <w:numId w:val="17"/>
        </w:numPr>
        <w:spacing w:line="260" w:lineRule="exact"/>
        <w:rPr>
          <w:rFonts w:eastAsiaTheme="minorEastAsia"/>
          <w:b/>
          <w:i/>
          <w:szCs w:val="20"/>
          <w:lang w:eastAsia="zh-CN"/>
        </w:rPr>
      </w:pPr>
      <w:r>
        <w:rPr>
          <w:rFonts w:cs="Times"/>
          <w:b/>
          <w:i/>
        </w:rPr>
        <w:t>Adopted the following TP regarding the relationship between SL PRS and PSFCH into TS38.214.</w:t>
      </w:r>
    </w:p>
    <w:tbl>
      <w:tblPr>
        <w:tblStyle w:val="af"/>
        <w:tblW w:w="0" w:type="auto"/>
        <w:tblLook w:val="04A0" w:firstRow="1" w:lastRow="0" w:firstColumn="1" w:lastColumn="0" w:noHBand="0" w:noVBand="1"/>
      </w:tblPr>
      <w:tblGrid>
        <w:gridCol w:w="9060"/>
      </w:tblGrid>
      <w:tr w:rsidR="00DC4E16" w14:paraId="303CB2AF" w14:textId="77777777" w:rsidTr="00DC4E16">
        <w:tc>
          <w:tcPr>
            <w:tcW w:w="9060" w:type="dxa"/>
          </w:tcPr>
          <w:p w14:paraId="3142F9D4" w14:textId="0CD6D647" w:rsidR="00DC4E16" w:rsidRDefault="00DC4E16" w:rsidP="00DC4E16">
            <w:pPr>
              <w:pStyle w:val="a0"/>
              <w:spacing w:line="260" w:lineRule="exact"/>
              <w:jc w:val="center"/>
              <w:rPr>
                <w:rFonts w:eastAsiaTheme="minorEastAsia"/>
                <w:szCs w:val="20"/>
                <w:lang w:eastAsia="zh-CN"/>
              </w:rPr>
            </w:pPr>
            <w:r w:rsidRPr="00F80D5C">
              <w:rPr>
                <w:rFonts w:eastAsia="宋体"/>
                <w:color w:val="FF0000"/>
                <w:sz w:val="28"/>
                <w:szCs w:val="28"/>
              </w:rPr>
              <w:t>&lt; Unchanged parts are omitted &gt;</w:t>
            </w:r>
          </w:p>
          <w:p w14:paraId="71770B76" w14:textId="77777777" w:rsidR="00DC4E16" w:rsidRPr="00DC4E16" w:rsidRDefault="00DC4E16" w:rsidP="00DC4E16">
            <w:pPr>
              <w:rPr>
                <w:strike/>
                <w:color w:val="FF0000"/>
              </w:rPr>
            </w:pPr>
            <w:r w:rsidRPr="00DC4E16">
              <w:rPr>
                <w:strike/>
                <w:color w:val="FF0000"/>
              </w:rPr>
              <w:t>A SL-PRS resource and PSFCH (including the preceding gap symbol) are not mapped on the same symbols</w:t>
            </w:r>
          </w:p>
          <w:p w14:paraId="7EFF98B6" w14:textId="77777777" w:rsidR="00DC4E16" w:rsidRPr="00D306D4" w:rsidRDefault="00DC4E16" w:rsidP="00DC4E16">
            <w:r w:rsidRPr="00D306D4">
              <w:t xml:space="preserve">For a dedicated </w:t>
            </w:r>
            <w:r>
              <w:t xml:space="preserve">SL PRS </w:t>
            </w:r>
            <w:r w:rsidRPr="00D306D4">
              <w:t>resource pool, the UE transmits SL PRS subject to the following restrictions:</w:t>
            </w:r>
          </w:p>
          <w:p w14:paraId="2E927F38" w14:textId="77777777" w:rsidR="00DC4E16" w:rsidRPr="00D306D4" w:rsidRDefault="00DC4E16" w:rsidP="00DC4E16">
            <w:pPr>
              <w:ind w:left="568" w:hanging="284"/>
              <w:rPr>
                <w:lang w:val="x-none"/>
              </w:rPr>
            </w:pPr>
            <w:r w:rsidRPr="00D306D4">
              <w:rPr>
                <w:lang w:val="x-none"/>
              </w:rPr>
              <w:t>-</w:t>
            </w:r>
            <w:r w:rsidRPr="00D306D4">
              <w:rPr>
                <w:lang w:val="x-none"/>
              </w:rPr>
              <w:tab/>
              <w:t>the UE shall not transmit SL PRS and associated PSCCH in the same symbol;</w:t>
            </w:r>
          </w:p>
          <w:p w14:paraId="45275FFC" w14:textId="77777777" w:rsidR="00DC4E16" w:rsidRPr="00D306D4" w:rsidRDefault="00DC4E16" w:rsidP="00DC4E16">
            <w:pPr>
              <w:ind w:left="568" w:hanging="284"/>
              <w:rPr>
                <w:lang w:val="x-none"/>
              </w:rPr>
            </w:pPr>
            <w:r w:rsidRPr="00D306D4">
              <w:rPr>
                <w:lang w:val="x-none"/>
              </w:rPr>
              <w:t>-</w:t>
            </w:r>
            <w:r w:rsidRPr="00D306D4">
              <w:rPr>
                <w:lang w:val="x-none"/>
              </w:rPr>
              <w:tab/>
              <w:t>the number of contiguous symbols and the starting symbol for SL PRS transmission shall correspond to one of the SL PRS resources in parameter [].</w:t>
            </w:r>
          </w:p>
          <w:p w14:paraId="4DDCF1FF" w14:textId="28E7192B" w:rsidR="00DC4E16" w:rsidRPr="00DC4E16" w:rsidRDefault="00DC4E16" w:rsidP="00DC4E16">
            <w:pPr>
              <w:pStyle w:val="a0"/>
              <w:spacing w:line="260" w:lineRule="exact"/>
              <w:jc w:val="center"/>
              <w:rPr>
                <w:rFonts w:eastAsiaTheme="minorEastAsia"/>
                <w:szCs w:val="20"/>
                <w:lang w:val="x-none" w:eastAsia="zh-CN"/>
              </w:rPr>
            </w:pPr>
            <w:r w:rsidRPr="00F80D5C">
              <w:rPr>
                <w:rFonts w:eastAsia="宋体"/>
                <w:color w:val="FF0000"/>
                <w:sz w:val="28"/>
                <w:szCs w:val="28"/>
              </w:rPr>
              <w:t>&lt; Unchanged parts are omitted &gt;</w:t>
            </w:r>
          </w:p>
        </w:tc>
      </w:tr>
    </w:tbl>
    <w:p w14:paraId="77900C52" w14:textId="77777777" w:rsidR="00DC4E16" w:rsidRPr="00DC4E16" w:rsidRDefault="00DC4E16" w:rsidP="00D444BA">
      <w:pPr>
        <w:pStyle w:val="a0"/>
        <w:spacing w:line="260" w:lineRule="exact"/>
        <w:rPr>
          <w:rFonts w:eastAsiaTheme="minorEastAsia"/>
          <w:szCs w:val="20"/>
          <w:lang w:eastAsia="zh-CN"/>
        </w:rPr>
      </w:pPr>
    </w:p>
    <w:p w14:paraId="09161219" w14:textId="10D9D536" w:rsidR="00715074" w:rsidRPr="00723052" w:rsidRDefault="00715074" w:rsidP="00715074">
      <w:pPr>
        <w:pStyle w:val="20"/>
        <w:tabs>
          <w:tab w:val="clear" w:pos="576"/>
          <w:tab w:val="num" w:pos="717"/>
        </w:tabs>
        <w:ind w:left="578" w:hanging="578"/>
      </w:pPr>
      <w:r>
        <w:t xml:space="preserve">SL PRS resource </w:t>
      </w:r>
      <w:r w:rsidR="000A3A3B">
        <w:t>(pre-)</w:t>
      </w:r>
      <w:r>
        <w:t>configuration</w:t>
      </w:r>
    </w:p>
    <w:p w14:paraId="48F0AEA2" w14:textId="3ECF48EC" w:rsidR="00883A5D" w:rsidRDefault="000C1FA0" w:rsidP="00883A5D">
      <w:pPr>
        <w:spacing w:after="120" w:line="260" w:lineRule="exact"/>
        <w:jc w:val="both"/>
        <w:rPr>
          <w:rFonts w:eastAsiaTheme="minorEastAsia"/>
          <w:lang w:eastAsia="zh-CN"/>
        </w:rPr>
      </w:pPr>
      <w:r>
        <w:rPr>
          <w:rFonts w:eastAsiaTheme="minorEastAsia"/>
          <w:lang w:eastAsia="zh-CN"/>
        </w:rPr>
        <w:t xml:space="preserve">The following agreements are related to SL PRS resource </w:t>
      </w:r>
      <w:r w:rsidR="00A252B2">
        <w:rPr>
          <w:rFonts w:eastAsiaTheme="minorEastAsia"/>
          <w:lang w:eastAsia="zh-CN"/>
        </w:rPr>
        <w:t>(pre-)configuration</w:t>
      </w:r>
      <w:r>
        <w:rPr>
          <w:rFonts w:eastAsiaTheme="minorEastAsia"/>
          <w:lang w:eastAsia="zh-CN"/>
        </w:rPr>
        <w:t xml:space="preserve">. </w:t>
      </w:r>
    </w:p>
    <w:tbl>
      <w:tblPr>
        <w:tblStyle w:val="af"/>
        <w:tblW w:w="0" w:type="auto"/>
        <w:tblLook w:val="04A0" w:firstRow="1" w:lastRow="0" w:firstColumn="1" w:lastColumn="0" w:noHBand="0" w:noVBand="1"/>
      </w:tblPr>
      <w:tblGrid>
        <w:gridCol w:w="9060"/>
      </w:tblGrid>
      <w:tr w:rsidR="000C1FA0" w14:paraId="0D89BC8F" w14:textId="77777777" w:rsidTr="000C1FA0">
        <w:tc>
          <w:tcPr>
            <w:tcW w:w="9060" w:type="dxa"/>
          </w:tcPr>
          <w:p w14:paraId="0EFE8017" w14:textId="77777777" w:rsidR="00A252B2" w:rsidRPr="00872094" w:rsidRDefault="00A252B2" w:rsidP="00A252B2">
            <w:pPr>
              <w:rPr>
                <w:iCs/>
                <w:szCs w:val="20"/>
              </w:rPr>
            </w:pPr>
            <w:r w:rsidRPr="00872094">
              <w:rPr>
                <w:iCs/>
                <w:szCs w:val="20"/>
                <w:highlight w:val="green"/>
              </w:rPr>
              <w:t>Agreement</w:t>
            </w:r>
          </w:p>
          <w:p w14:paraId="5484B903" w14:textId="77777777" w:rsidR="00A252B2" w:rsidRPr="00872094" w:rsidRDefault="00A252B2" w:rsidP="00A252B2">
            <w:pPr>
              <w:rPr>
                <w:szCs w:val="20"/>
              </w:rPr>
            </w:pPr>
            <w:r w:rsidRPr="00872094">
              <w:rPr>
                <w:szCs w:val="20"/>
              </w:rPr>
              <w:t>For a dedicated resource pool, explicit (pre-)configuration of SL PRS resources in a slot includes:</w:t>
            </w:r>
          </w:p>
          <w:p w14:paraId="02BA8CF3" w14:textId="77777777" w:rsidR="00A252B2" w:rsidRPr="00872094" w:rsidRDefault="00A252B2" w:rsidP="00A252B2">
            <w:pPr>
              <w:pStyle w:val="af2"/>
              <w:widowControl/>
              <w:numPr>
                <w:ilvl w:val="0"/>
                <w:numId w:val="16"/>
              </w:numPr>
              <w:overflowPunct w:val="0"/>
              <w:autoSpaceDE w:val="0"/>
              <w:autoSpaceDN w:val="0"/>
              <w:adjustRightInd w:val="0"/>
              <w:ind w:firstLineChars="0"/>
              <w:contextualSpacing/>
              <w:jc w:val="left"/>
              <w:textAlignment w:val="baseline"/>
              <w:rPr>
                <w:rFonts w:ascii="Times New Roman" w:eastAsia="Calibri" w:hAnsi="Times New Roman"/>
                <w:sz w:val="20"/>
                <w:szCs w:val="20"/>
              </w:rPr>
            </w:pPr>
            <w:r w:rsidRPr="00872094">
              <w:rPr>
                <w:rFonts w:ascii="Times New Roman" w:eastAsia="Calibri" w:hAnsi="Times New Roman"/>
                <w:sz w:val="20"/>
                <w:szCs w:val="20"/>
                <w:highlight w:val="yellow"/>
              </w:rPr>
              <w:t>SL PRS Resource ID, (M, N) pattern, starting symbol, comb offset</w:t>
            </w:r>
            <w:r w:rsidRPr="00872094">
              <w:rPr>
                <w:rFonts w:ascii="Times New Roman" w:eastAsia="Calibri" w:hAnsi="Times New Roman"/>
                <w:sz w:val="20"/>
                <w:szCs w:val="20"/>
              </w:rPr>
              <w:t>.</w:t>
            </w:r>
          </w:p>
          <w:p w14:paraId="72B5EF5C" w14:textId="3D525629" w:rsidR="00A252B2" w:rsidRPr="00872094" w:rsidRDefault="00A252B2" w:rsidP="00066EDA">
            <w:pPr>
              <w:pStyle w:val="af2"/>
              <w:widowControl/>
              <w:numPr>
                <w:ilvl w:val="0"/>
                <w:numId w:val="16"/>
              </w:numPr>
              <w:overflowPunct w:val="0"/>
              <w:autoSpaceDE w:val="0"/>
              <w:autoSpaceDN w:val="0"/>
              <w:adjustRightInd w:val="0"/>
              <w:ind w:firstLineChars="0"/>
              <w:contextualSpacing/>
              <w:jc w:val="left"/>
              <w:textAlignment w:val="baseline"/>
              <w:rPr>
                <w:rFonts w:ascii="Times New Roman" w:eastAsia="Calibri" w:hAnsi="Times New Roman"/>
                <w:sz w:val="20"/>
                <w:szCs w:val="20"/>
              </w:rPr>
            </w:pPr>
            <w:r w:rsidRPr="00872094">
              <w:rPr>
                <w:rFonts w:ascii="Times New Roman" w:eastAsia="Calibri" w:hAnsi="Times New Roman" w:hint="eastAsia"/>
                <w:sz w:val="20"/>
                <w:szCs w:val="20"/>
              </w:rPr>
              <w:t>F</w:t>
            </w:r>
            <w:r w:rsidRPr="00872094">
              <w:rPr>
                <w:rFonts w:ascii="Times New Roman" w:eastAsia="Calibri" w:hAnsi="Times New Roman"/>
                <w:sz w:val="20"/>
                <w:szCs w:val="20"/>
              </w:rPr>
              <w:t>FS: constraints to the (pre-)configuration to address potential AGC issues</w:t>
            </w:r>
          </w:p>
          <w:p w14:paraId="48AC97AE" w14:textId="77777777" w:rsidR="00066EDA" w:rsidRPr="00872094" w:rsidRDefault="00066EDA" w:rsidP="00066EDA">
            <w:pPr>
              <w:rPr>
                <w:szCs w:val="20"/>
                <w:lang w:val="en-US" w:eastAsia="x-none"/>
              </w:rPr>
            </w:pPr>
            <w:r w:rsidRPr="00872094">
              <w:rPr>
                <w:szCs w:val="20"/>
                <w:highlight w:val="green"/>
                <w:lang w:val="en-US" w:eastAsia="x-none"/>
              </w:rPr>
              <w:lastRenderedPageBreak/>
              <w:t>Agreement</w:t>
            </w:r>
          </w:p>
          <w:p w14:paraId="2043C069" w14:textId="77777777" w:rsidR="00066EDA" w:rsidRPr="00872094" w:rsidRDefault="00066EDA" w:rsidP="00066EDA">
            <w:pPr>
              <w:snapToGrid w:val="0"/>
              <w:rPr>
                <w:rFonts w:cs="CG Times (WN)"/>
                <w:szCs w:val="20"/>
              </w:rPr>
            </w:pPr>
            <w:r w:rsidRPr="00872094">
              <w:rPr>
                <w:rFonts w:cs="CG Times (WN)"/>
                <w:szCs w:val="20"/>
              </w:rPr>
              <w:t>Confirm the following working assumption from RAN1 #114 with the following update:</w:t>
            </w:r>
          </w:p>
          <w:p w14:paraId="62393995" w14:textId="77777777" w:rsidR="00066EDA" w:rsidRPr="00872094" w:rsidRDefault="00066EDA" w:rsidP="00066EDA">
            <w:pPr>
              <w:numPr>
                <w:ilvl w:val="1"/>
                <w:numId w:val="15"/>
              </w:numPr>
              <w:snapToGrid w:val="0"/>
              <w:rPr>
                <w:rFonts w:cs="CG Times (WN)"/>
                <w:szCs w:val="20"/>
              </w:rPr>
            </w:pPr>
            <w:r w:rsidRPr="00872094">
              <w:rPr>
                <w:rFonts w:cs="CG Times (WN)"/>
                <w:szCs w:val="20"/>
              </w:rPr>
              <w:t>For a shared resource pool,</w:t>
            </w:r>
          </w:p>
          <w:p w14:paraId="4863073C" w14:textId="77777777" w:rsidR="00066EDA" w:rsidRPr="00872094" w:rsidRDefault="00066EDA" w:rsidP="00066EDA">
            <w:pPr>
              <w:numPr>
                <w:ilvl w:val="2"/>
                <w:numId w:val="15"/>
              </w:numPr>
              <w:snapToGrid w:val="0"/>
              <w:rPr>
                <w:rFonts w:cs="CG Times (WN)"/>
                <w:szCs w:val="20"/>
                <w:highlight w:val="yellow"/>
              </w:rPr>
            </w:pPr>
            <w:r w:rsidRPr="00872094">
              <w:rPr>
                <w:rFonts w:cs="CG Times (WN)"/>
                <w:szCs w:val="20"/>
                <w:highlight w:val="yellow"/>
              </w:rPr>
              <w:t>Explicit (pre-)configuration of SL PRS resources in a slot, applicable for an indicated frequency domain allocation, includes:</w:t>
            </w:r>
          </w:p>
          <w:p w14:paraId="1A19572D" w14:textId="77777777" w:rsidR="00066EDA" w:rsidRPr="00872094" w:rsidRDefault="00066EDA" w:rsidP="00066EDA">
            <w:pPr>
              <w:numPr>
                <w:ilvl w:val="3"/>
                <w:numId w:val="15"/>
              </w:numPr>
              <w:snapToGrid w:val="0"/>
              <w:rPr>
                <w:rFonts w:cs="CG Times (WN)"/>
                <w:szCs w:val="20"/>
                <w:highlight w:val="yellow"/>
              </w:rPr>
            </w:pPr>
            <w:r w:rsidRPr="00872094">
              <w:rPr>
                <w:rFonts w:cs="CG Times (WN)"/>
                <w:szCs w:val="20"/>
                <w:highlight w:val="yellow"/>
              </w:rPr>
              <w:t>SL PRS Resource ID, (M, N) pattern, comb offset.</w:t>
            </w:r>
          </w:p>
          <w:p w14:paraId="7E513C78" w14:textId="66E388BE" w:rsidR="00066EDA" w:rsidRPr="00066EDA" w:rsidRDefault="00066EDA" w:rsidP="00066EDA">
            <w:pPr>
              <w:numPr>
                <w:ilvl w:val="2"/>
                <w:numId w:val="15"/>
              </w:numPr>
              <w:snapToGrid w:val="0"/>
              <w:rPr>
                <w:rFonts w:cs="CG Times (WN)"/>
              </w:rPr>
            </w:pPr>
            <w:r w:rsidRPr="00872094">
              <w:rPr>
                <w:rFonts w:cs="CG Times (WN)"/>
                <w:szCs w:val="20"/>
              </w:rPr>
              <w:t xml:space="preserve">For a given value of ‘M’, SL PRS resource is mapped to the last consecutive ‘M’ SL symbols in the slot that can be used for SL PRS, i.e., taking into consideration multiplexing with PSSCH DMRS, </w:t>
            </w:r>
            <w:r w:rsidRPr="00872094">
              <w:rPr>
                <w:rFonts w:cs="CG Times (WN)"/>
                <w:strike/>
                <w:color w:val="FF0000"/>
                <w:szCs w:val="20"/>
              </w:rPr>
              <w:t>PT-RS,</w:t>
            </w:r>
            <w:r w:rsidRPr="00872094">
              <w:rPr>
                <w:rFonts w:cs="CG Times (WN)"/>
                <w:color w:val="FF0000"/>
                <w:szCs w:val="20"/>
              </w:rPr>
              <w:t xml:space="preserve"> </w:t>
            </w:r>
            <w:r w:rsidRPr="00872094">
              <w:rPr>
                <w:rFonts w:cs="CG Times (WN)"/>
                <w:szCs w:val="20"/>
              </w:rPr>
              <w:t>CSI-RS, PSFCH, gap symbols, AGC symbols, PSCCH in the slot</w:t>
            </w:r>
          </w:p>
        </w:tc>
      </w:tr>
    </w:tbl>
    <w:p w14:paraId="11CEF9C0" w14:textId="15C5DE24" w:rsidR="000F4212" w:rsidRPr="00535919" w:rsidRDefault="00373E3A" w:rsidP="00535919">
      <w:pPr>
        <w:spacing w:after="120" w:line="260" w:lineRule="exact"/>
        <w:jc w:val="both"/>
        <w:rPr>
          <w:rFonts w:eastAsiaTheme="minorEastAsia"/>
          <w:lang w:eastAsia="zh-CN"/>
        </w:rPr>
      </w:pPr>
      <w:r>
        <w:rPr>
          <w:rFonts w:eastAsiaTheme="minorEastAsia" w:hint="eastAsia"/>
          <w:lang w:eastAsia="zh-CN"/>
        </w:rPr>
        <w:lastRenderedPageBreak/>
        <w:t>H</w:t>
      </w:r>
      <w:r>
        <w:rPr>
          <w:rFonts w:eastAsiaTheme="minorEastAsia"/>
          <w:lang w:eastAsia="zh-CN"/>
        </w:rPr>
        <w:t xml:space="preserve">owever, </w:t>
      </w:r>
      <w:r w:rsidR="00535919">
        <w:rPr>
          <w:rFonts w:eastAsiaTheme="minorEastAsia" w:hint="eastAsia"/>
          <w:szCs w:val="20"/>
          <w:lang w:eastAsia="zh-CN"/>
        </w:rPr>
        <w:t>t</w:t>
      </w:r>
      <w:r w:rsidR="00821AEB" w:rsidRPr="00535919">
        <w:rPr>
          <w:rFonts w:eastAsiaTheme="minorEastAsia"/>
          <w:szCs w:val="20"/>
          <w:lang w:eastAsia="zh-CN"/>
        </w:rPr>
        <w:t xml:space="preserve">he </w:t>
      </w:r>
      <w:r w:rsidR="005F2784">
        <w:rPr>
          <w:rFonts w:eastAsiaTheme="minorEastAsia"/>
          <w:szCs w:val="20"/>
          <w:lang w:eastAsia="zh-CN"/>
        </w:rPr>
        <w:t xml:space="preserve">current </w:t>
      </w:r>
      <w:r w:rsidR="00821AEB" w:rsidRPr="00535919">
        <w:rPr>
          <w:rFonts w:eastAsiaTheme="minorEastAsia"/>
          <w:szCs w:val="20"/>
          <w:lang w:eastAsia="zh-CN"/>
        </w:rPr>
        <w:t>CR lacks the description of SL PRS resource (pre-)configuration</w:t>
      </w:r>
      <w:r w:rsidR="000F4212" w:rsidRPr="00535919">
        <w:rPr>
          <w:rFonts w:eastAsiaTheme="minorEastAsia"/>
          <w:szCs w:val="20"/>
          <w:lang w:eastAsia="zh-CN"/>
        </w:rPr>
        <w:t>.</w:t>
      </w:r>
      <w:r w:rsidR="00A10F31" w:rsidRPr="00535919">
        <w:rPr>
          <w:rFonts w:eastAsiaTheme="minorEastAsia"/>
          <w:szCs w:val="20"/>
          <w:lang w:eastAsia="zh-CN"/>
        </w:rPr>
        <w:t xml:space="preserve"> </w:t>
      </w:r>
      <w:r w:rsidR="00E10F2B" w:rsidRPr="00535919">
        <w:rPr>
          <w:rFonts w:eastAsiaTheme="minorEastAsia"/>
          <w:szCs w:val="20"/>
          <w:lang w:eastAsia="zh-CN"/>
        </w:rPr>
        <w:t>So, the description of SL PRS (pre-)configuration should be captured.</w:t>
      </w:r>
      <w:r w:rsidR="000F4212" w:rsidRPr="00535919">
        <w:rPr>
          <w:rFonts w:eastAsiaTheme="minorEastAsia"/>
          <w:szCs w:val="20"/>
          <w:lang w:eastAsia="zh-CN"/>
        </w:rPr>
        <w:t xml:space="preserve"> </w:t>
      </w:r>
    </w:p>
    <w:p w14:paraId="3CD76736" w14:textId="53B6E6EC" w:rsidR="00B744AA" w:rsidRDefault="004D767A" w:rsidP="00B744AA">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sidR="00CB4CBA">
        <w:rPr>
          <w:rFonts w:eastAsiaTheme="minorEastAsia"/>
          <w:lang w:eastAsia="zh-CN"/>
        </w:rPr>
        <w:t>the following TP for SL PRS resource should be adopted.</w:t>
      </w:r>
    </w:p>
    <w:p w14:paraId="2E9F5B69" w14:textId="77777777" w:rsidR="00B744AA" w:rsidRDefault="00B744AA" w:rsidP="006144C9">
      <w:pPr>
        <w:pStyle w:val="a0"/>
        <w:numPr>
          <w:ilvl w:val="0"/>
          <w:numId w:val="18"/>
        </w:numPr>
        <w:spacing w:line="260" w:lineRule="exact"/>
        <w:rPr>
          <w:rFonts w:eastAsiaTheme="minorEastAsia"/>
          <w:b/>
          <w:i/>
          <w:szCs w:val="20"/>
          <w:lang w:eastAsia="zh-CN"/>
        </w:rPr>
      </w:pPr>
    </w:p>
    <w:p w14:paraId="328287FD" w14:textId="545B41EB" w:rsidR="00B744AA" w:rsidRPr="00B3797F" w:rsidRDefault="00B744AA" w:rsidP="006144C9">
      <w:pPr>
        <w:pStyle w:val="a0"/>
        <w:numPr>
          <w:ilvl w:val="0"/>
          <w:numId w:val="17"/>
        </w:numPr>
        <w:spacing w:line="260" w:lineRule="exact"/>
        <w:rPr>
          <w:rFonts w:eastAsiaTheme="minorEastAsia"/>
          <w:b/>
          <w:i/>
          <w:szCs w:val="20"/>
          <w:lang w:eastAsia="zh-CN"/>
        </w:rPr>
      </w:pPr>
      <w:r>
        <w:rPr>
          <w:rFonts w:cs="Times"/>
          <w:b/>
          <w:i/>
        </w:rPr>
        <w:t>Adopted the following TP for SL PRS resource</w:t>
      </w:r>
      <w:r w:rsidR="00173C3E">
        <w:rPr>
          <w:rFonts w:cs="Times"/>
          <w:b/>
          <w:i/>
        </w:rPr>
        <w:t xml:space="preserve"> (pre-)configuration</w:t>
      </w:r>
      <w:r>
        <w:rPr>
          <w:rFonts w:cs="Times"/>
          <w:b/>
          <w:i/>
        </w:rPr>
        <w:t xml:space="preserve"> into TS38.214</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B744AA" w14:paraId="5DAC7F70" w14:textId="77777777" w:rsidTr="00C83DFC">
        <w:tc>
          <w:tcPr>
            <w:tcW w:w="9060" w:type="dxa"/>
          </w:tcPr>
          <w:p w14:paraId="54A7BB44" w14:textId="77777777" w:rsidR="00B744AA" w:rsidRPr="00D37B31" w:rsidRDefault="00B744AA" w:rsidP="00C83DFC">
            <w:pPr>
              <w:widowControl w:val="0"/>
              <w:autoSpaceDE w:val="0"/>
              <w:autoSpaceDN w:val="0"/>
              <w:adjustRightInd w:val="0"/>
              <w:snapToGrid w:val="0"/>
              <w:spacing w:afterLines="50" w:after="180"/>
              <w:jc w:val="center"/>
              <w:rPr>
                <w:rFonts w:eastAsia="宋体"/>
                <w:color w:val="FF0000"/>
                <w:sz w:val="28"/>
                <w:szCs w:val="28"/>
              </w:rPr>
            </w:pPr>
            <w:bookmarkStart w:id="6" w:name="_Toc29673247"/>
            <w:bookmarkStart w:id="7" w:name="_Toc29673388"/>
            <w:bookmarkStart w:id="8" w:name="_Toc29674381"/>
            <w:bookmarkStart w:id="9" w:name="_Toc36645612"/>
            <w:bookmarkStart w:id="10" w:name="_Toc45810662"/>
            <w:bookmarkStart w:id="11" w:name="_Toc130409873"/>
            <w:r w:rsidRPr="00F80D5C">
              <w:rPr>
                <w:rFonts w:eastAsia="宋体"/>
                <w:color w:val="FF0000"/>
                <w:sz w:val="28"/>
                <w:szCs w:val="28"/>
              </w:rPr>
              <w:t>&lt; Unchanged parts are omitted &gt;</w:t>
            </w:r>
          </w:p>
          <w:p w14:paraId="41C80F0C" w14:textId="77777777" w:rsidR="00B744AA" w:rsidRPr="007B1BD4" w:rsidRDefault="00B744AA" w:rsidP="00C83DFC">
            <w:pPr>
              <w:pStyle w:val="30"/>
              <w:numPr>
                <w:ilvl w:val="0"/>
                <w:numId w:val="0"/>
              </w:numPr>
              <w:rPr>
                <w:color w:val="000000"/>
              </w:rPr>
            </w:pPr>
            <w:r w:rsidRPr="007B1BD4">
              <w:rPr>
                <w:color w:val="000000"/>
              </w:rPr>
              <w:t>8.2.</w:t>
            </w:r>
            <w:r w:rsidRPr="007B1BD4">
              <w:rPr>
                <w:color w:val="000000"/>
                <w:lang w:val="en-US"/>
              </w:rPr>
              <w:t>4</w:t>
            </w:r>
            <w:r w:rsidRPr="007B1BD4">
              <w:rPr>
                <w:color w:val="000000"/>
              </w:rPr>
              <w:tab/>
            </w:r>
            <w:r w:rsidRPr="007B1BD4">
              <w:rPr>
                <w:lang w:val="en-US"/>
              </w:rPr>
              <w:t>SL PRS</w:t>
            </w:r>
            <w:r w:rsidRPr="007B1BD4">
              <w:rPr>
                <w:color w:val="000000"/>
              </w:rPr>
              <w:t xml:space="preserve"> transmission procedure</w:t>
            </w:r>
            <w:bookmarkEnd w:id="6"/>
            <w:bookmarkEnd w:id="7"/>
            <w:bookmarkEnd w:id="8"/>
            <w:bookmarkEnd w:id="9"/>
            <w:bookmarkEnd w:id="10"/>
            <w:bookmarkEnd w:id="11"/>
          </w:p>
          <w:p w14:paraId="4F3A3277" w14:textId="77777777" w:rsidR="00BC4B24" w:rsidRPr="00366FB8" w:rsidRDefault="00BC4B24" w:rsidP="00BC4B24">
            <w:r w:rsidRPr="00366FB8">
              <w:t>The following parameters for SL PRS transmission are associated with each SL PRS resource:</w:t>
            </w:r>
          </w:p>
          <w:p w14:paraId="06AED5C7" w14:textId="77777777" w:rsidR="00BC4B24" w:rsidRPr="001B5A70" w:rsidRDefault="00BC4B24" w:rsidP="00BC4B24">
            <w:pPr>
              <w:pStyle w:val="B10"/>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rPr>
              <w:t>[</w:t>
            </w:r>
            <w:r w:rsidRPr="001B5A70">
              <w:rPr>
                <w:rFonts w:eastAsia="Calibri"/>
                <w:i/>
                <w:iCs/>
              </w:rPr>
              <w:t>SL PRS resource ID</w:t>
            </w:r>
            <w:r w:rsidRPr="001B5A70">
              <w:rPr>
                <w:rFonts w:eastAsia="Calibri"/>
              </w:rPr>
              <w:t xml:space="preserve">] indicates an identity of a SL PRS resource. The SL PRS resource is identified by the SL PRS resource ID that is unique within a slot of a dedicated SL PRS resource pool. For a shared </w:t>
            </w:r>
            <w:r>
              <w:rPr>
                <w:rFonts w:eastAsia="Calibri"/>
              </w:rPr>
              <w:t xml:space="preserve">SL PRS </w:t>
            </w:r>
            <w:r w:rsidRPr="001B5A70">
              <w:rPr>
                <w:rFonts w:eastAsia="Calibri"/>
              </w:rPr>
              <w:t xml:space="preserve">resource pool, </w:t>
            </w:r>
            <w:r w:rsidRPr="001B5A70">
              <w:rPr>
                <w:rFonts w:eastAsia="Calibri"/>
                <w:iCs/>
              </w:rPr>
              <w:t>a SL PRS resource is uniquely identified by a combination of the SL PRS resource ID and a SL PRS frequency domain allocation within a slot indicated by “frequency resource assignment” field in the associated SCI.</w:t>
            </w:r>
          </w:p>
          <w:p w14:paraId="7C4BDEE6" w14:textId="77777777" w:rsidR="00BC4B24" w:rsidRPr="001B5A70" w:rsidRDefault="00BC4B24" w:rsidP="00BC4B24">
            <w:pPr>
              <w:pStyle w:val="B10"/>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iCs/>
              </w:rPr>
              <w:t>[</w:t>
            </w:r>
            <w:r w:rsidRPr="001B5A70">
              <w:rPr>
                <w:rFonts w:eastAsia="Calibri"/>
                <w:i/>
              </w:rPr>
              <w:t>SL PRS comb offset and comb size</w:t>
            </w:r>
            <w:r w:rsidRPr="001B5A70">
              <w:rPr>
                <w:rFonts w:eastAsia="Calibri"/>
                <w:iCs/>
              </w:rPr>
              <w:t>] indicates a comb offset and a comb size of the SL PRS resource</w:t>
            </w:r>
          </w:p>
          <w:p w14:paraId="05B312D2" w14:textId="77777777" w:rsidR="00BC4B24" w:rsidRPr="001B5A70" w:rsidRDefault="00BC4B24" w:rsidP="00BC4B24">
            <w:pPr>
              <w:pStyle w:val="B10"/>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iCs/>
              </w:rPr>
              <w:t>[</w:t>
            </w:r>
            <w:r w:rsidRPr="001B5A70">
              <w:rPr>
                <w:rFonts w:eastAsia="Calibri"/>
                <w:i/>
              </w:rPr>
              <w:t>Starting symbol and the number of SL PRS symbols</w:t>
            </w:r>
            <w:r w:rsidRPr="001B5A70">
              <w:rPr>
                <w:rFonts w:eastAsia="Calibri"/>
                <w:iCs/>
              </w:rPr>
              <w:t xml:space="preserve">] indicates the starting symbol index and the number of symbols of the SL PRS resource within a slot in a dedicated </w:t>
            </w:r>
            <w:r>
              <w:rPr>
                <w:rFonts w:eastAsia="Calibri"/>
                <w:iCs/>
              </w:rPr>
              <w:t xml:space="preserve">SL PRS </w:t>
            </w:r>
            <w:r w:rsidRPr="001B5A70">
              <w:rPr>
                <w:rFonts w:eastAsia="Calibri"/>
                <w:iCs/>
              </w:rPr>
              <w:t>resource pool. [</w:t>
            </w:r>
            <w:r w:rsidRPr="001B5A70">
              <w:rPr>
                <w:rFonts w:eastAsia="Calibri"/>
                <w:i/>
              </w:rPr>
              <w:t>number of SL P</w:t>
            </w:r>
            <w:r>
              <w:rPr>
                <w:rFonts w:eastAsia="Calibri"/>
                <w:i/>
              </w:rPr>
              <w:t>R</w:t>
            </w:r>
            <w:r w:rsidRPr="001B5A70">
              <w:rPr>
                <w:rFonts w:eastAsia="Calibri"/>
                <w:i/>
              </w:rPr>
              <w:t>S symbols</w:t>
            </w:r>
            <w:r w:rsidRPr="001B5A70">
              <w:rPr>
                <w:rFonts w:eastAsia="Calibri"/>
                <w:iCs/>
              </w:rPr>
              <w:t xml:space="preserve">] indicates the number of symbols of the SL PRS resource within a slot in a shared </w:t>
            </w:r>
            <w:r>
              <w:rPr>
                <w:rFonts w:eastAsia="Calibri"/>
                <w:iCs/>
              </w:rPr>
              <w:t xml:space="preserve">SL PRS </w:t>
            </w:r>
            <w:r w:rsidRPr="001B5A70">
              <w:rPr>
                <w:rFonts w:eastAsia="Calibri"/>
                <w:iCs/>
              </w:rPr>
              <w:t>resource pool.</w:t>
            </w:r>
          </w:p>
          <w:p w14:paraId="3F2E6E44" w14:textId="37D0DDFF" w:rsidR="00A252B2" w:rsidRDefault="00C919E3" w:rsidP="00C83DFC">
            <w:pPr>
              <w:rPr>
                <w:rFonts w:eastAsiaTheme="minorEastAsia"/>
                <w:color w:val="FF0000"/>
                <w:u w:val="single"/>
                <w:lang w:eastAsia="zh-CN"/>
              </w:rPr>
            </w:pPr>
            <w:r w:rsidRPr="00AF545B">
              <w:rPr>
                <w:rFonts w:eastAsiaTheme="minorEastAsia" w:hint="eastAsia"/>
                <w:color w:val="FF0000"/>
                <w:u w:val="single"/>
                <w:lang w:eastAsia="zh-CN"/>
              </w:rPr>
              <w:t>F</w:t>
            </w:r>
            <w:r w:rsidRPr="00AF545B">
              <w:rPr>
                <w:rFonts w:eastAsiaTheme="minorEastAsia"/>
                <w:color w:val="FF0000"/>
                <w:u w:val="single"/>
                <w:lang w:eastAsia="zh-CN"/>
              </w:rPr>
              <w:t xml:space="preserve">or a dedicated </w:t>
            </w:r>
            <w:r w:rsidR="00847459">
              <w:rPr>
                <w:rFonts w:eastAsiaTheme="minorEastAsia"/>
                <w:color w:val="FF0000"/>
                <w:u w:val="single"/>
                <w:lang w:eastAsia="zh-CN"/>
              </w:rPr>
              <w:t xml:space="preserve">SL PRS </w:t>
            </w:r>
            <w:r w:rsidRPr="00AF545B">
              <w:rPr>
                <w:rFonts w:eastAsiaTheme="minorEastAsia"/>
                <w:color w:val="FF0000"/>
                <w:u w:val="single"/>
                <w:lang w:eastAsia="zh-CN"/>
              </w:rPr>
              <w:t xml:space="preserve">resource pool, </w:t>
            </w:r>
            <w:r w:rsidR="001D75A5" w:rsidRPr="00AF545B">
              <w:rPr>
                <w:rFonts w:eastAsiaTheme="minorEastAsia"/>
                <w:color w:val="FF0000"/>
                <w:u w:val="single"/>
                <w:lang w:eastAsia="zh-CN"/>
              </w:rPr>
              <w:t>SL PRS resource</w:t>
            </w:r>
            <w:r w:rsidR="000E1450">
              <w:rPr>
                <w:rFonts w:eastAsiaTheme="minorEastAsia"/>
                <w:color w:val="FF0000"/>
                <w:u w:val="single"/>
                <w:lang w:eastAsia="zh-CN"/>
              </w:rPr>
              <w:t>s</w:t>
            </w:r>
            <w:r w:rsidR="001D75A5" w:rsidRPr="00AF545B">
              <w:rPr>
                <w:rFonts w:eastAsiaTheme="minorEastAsia"/>
                <w:color w:val="FF0000"/>
                <w:u w:val="single"/>
                <w:lang w:eastAsia="zh-CN"/>
              </w:rPr>
              <w:t xml:space="preserve"> in a slot can be (pre-)configured with higher layer parameters of </w:t>
            </w:r>
            <w:r w:rsidR="001D75A5" w:rsidRPr="00AF545B">
              <w:rPr>
                <w:color w:val="FF0000"/>
                <w:szCs w:val="20"/>
                <w:u w:val="single"/>
              </w:rPr>
              <w:t>[</w:t>
            </w:r>
            <w:r w:rsidR="001D75A5" w:rsidRPr="00AF545B">
              <w:rPr>
                <w:i/>
                <w:iCs/>
                <w:color w:val="FF0000"/>
                <w:szCs w:val="20"/>
                <w:u w:val="single"/>
              </w:rPr>
              <w:t>SL PRS resource ID</w:t>
            </w:r>
            <w:r w:rsidR="001D75A5" w:rsidRPr="00AF545B">
              <w:rPr>
                <w:color w:val="FF0000"/>
                <w:szCs w:val="20"/>
                <w:u w:val="single"/>
              </w:rPr>
              <w:t>],</w:t>
            </w:r>
            <w:r w:rsidR="00BC4B24" w:rsidRPr="00535919">
              <w:t xml:space="preserve"> </w:t>
            </w:r>
            <w:r w:rsidR="00BC4B24" w:rsidRPr="00BC4B24">
              <w:rPr>
                <w:color w:val="FF0000"/>
              </w:rPr>
              <w:t>[</w:t>
            </w:r>
            <w:r w:rsidR="00BC4B24" w:rsidRPr="00BC4B24">
              <w:rPr>
                <w:color w:val="FF0000"/>
                <w:u w:val="single"/>
              </w:rPr>
              <w:t xml:space="preserve">combination of number of SL PRS symbols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sidR="00BC4B24" w:rsidRPr="00BC4B24">
              <w:rPr>
                <w:color w:val="FF0000"/>
                <w:u w:val="single"/>
              </w:rPr>
              <w:t xml:space="preserve">and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sidR="001D75A5" w:rsidRPr="00AF545B">
              <w:rPr>
                <w:color w:val="FF0000"/>
                <w:szCs w:val="20"/>
                <w:u w:val="single"/>
              </w:rPr>
              <w:t>, [</w:t>
            </w:r>
            <w:r w:rsidR="00097AC9">
              <w:rPr>
                <w:i/>
                <w:color w:val="FF0000"/>
                <w:szCs w:val="20"/>
                <w:u w:val="single"/>
              </w:rPr>
              <w:t>s</w:t>
            </w:r>
            <w:r w:rsidR="005771BC" w:rsidRPr="00AF545B">
              <w:rPr>
                <w:i/>
                <w:color w:val="FF0000"/>
                <w:szCs w:val="20"/>
                <w:u w:val="single"/>
              </w:rPr>
              <w:t>tarting symbol</w:t>
            </w:r>
            <w:r w:rsidR="001D75A5" w:rsidRPr="00AF545B">
              <w:rPr>
                <w:color w:val="FF0000"/>
                <w:szCs w:val="20"/>
                <w:u w:val="single"/>
              </w:rPr>
              <w:t>]</w:t>
            </w:r>
            <w:r w:rsidR="006F77F9" w:rsidRPr="00AF545B">
              <w:rPr>
                <w:color w:val="FF0000"/>
                <w:szCs w:val="20"/>
                <w:u w:val="single"/>
              </w:rPr>
              <w:t xml:space="preserve"> and</w:t>
            </w:r>
            <w:r w:rsidR="001D75A5" w:rsidRPr="00AF545B">
              <w:rPr>
                <w:color w:val="FF0000"/>
                <w:szCs w:val="20"/>
                <w:u w:val="single"/>
              </w:rPr>
              <w:t xml:space="preserve"> [</w:t>
            </w:r>
            <w:r w:rsidR="005771BC" w:rsidRPr="00AF545B">
              <w:rPr>
                <w:i/>
                <w:color w:val="FF0000"/>
                <w:szCs w:val="20"/>
                <w:u w:val="single"/>
              </w:rPr>
              <w:t>comb offset</w:t>
            </w:r>
            <w:r w:rsidR="001D75A5" w:rsidRPr="00AF545B">
              <w:rPr>
                <w:color w:val="FF0000"/>
                <w:szCs w:val="20"/>
                <w:u w:val="single"/>
              </w:rPr>
              <w:t>]</w:t>
            </w:r>
            <w:r w:rsidR="001D75A5" w:rsidRPr="00AF545B">
              <w:rPr>
                <w:rFonts w:eastAsiaTheme="minorEastAsia"/>
                <w:color w:val="FF0000"/>
                <w:u w:val="single"/>
                <w:lang w:eastAsia="zh-CN"/>
              </w:rPr>
              <w:t>.</w:t>
            </w:r>
          </w:p>
          <w:p w14:paraId="2607A008" w14:textId="77777777" w:rsidR="00BC4B24" w:rsidRPr="00AF545B" w:rsidRDefault="00BC4B24" w:rsidP="00C83DFC">
            <w:pPr>
              <w:rPr>
                <w:rFonts w:eastAsiaTheme="minorEastAsia"/>
                <w:color w:val="FF0000"/>
                <w:u w:val="single"/>
                <w:lang w:eastAsia="zh-CN"/>
              </w:rPr>
            </w:pPr>
          </w:p>
          <w:p w14:paraId="5BE74775" w14:textId="79B3F4AE" w:rsidR="001D75A5" w:rsidRPr="00AF545B" w:rsidRDefault="001D75A5" w:rsidP="001D75A5">
            <w:pPr>
              <w:rPr>
                <w:rFonts w:eastAsiaTheme="minorEastAsia"/>
                <w:color w:val="FF0000"/>
                <w:u w:val="single"/>
                <w:lang w:eastAsia="zh-CN"/>
              </w:rPr>
            </w:pPr>
            <w:r w:rsidRPr="00AF545B">
              <w:rPr>
                <w:rFonts w:eastAsiaTheme="minorEastAsia" w:hint="eastAsia"/>
                <w:color w:val="FF0000"/>
                <w:u w:val="single"/>
                <w:lang w:eastAsia="zh-CN"/>
              </w:rPr>
              <w:t>F</w:t>
            </w:r>
            <w:r w:rsidRPr="00AF545B">
              <w:rPr>
                <w:rFonts w:eastAsiaTheme="minorEastAsia"/>
                <w:color w:val="FF0000"/>
                <w:u w:val="single"/>
                <w:lang w:eastAsia="zh-CN"/>
              </w:rPr>
              <w:t xml:space="preserve">or a shared </w:t>
            </w:r>
            <w:r w:rsidR="00847459">
              <w:rPr>
                <w:rFonts w:eastAsiaTheme="minorEastAsia"/>
                <w:color w:val="FF0000"/>
                <w:u w:val="single"/>
                <w:lang w:eastAsia="zh-CN"/>
              </w:rPr>
              <w:t xml:space="preserve">SL PRS </w:t>
            </w:r>
            <w:r w:rsidRPr="00AF545B">
              <w:rPr>
                <w:rFonts w:eastAsiaTheme="minorEastAsia"/>
                <w:color w:val="FF0000"/>
                <w:u w:val="single"/>
                <w:lang w:eastAsia="zh-CN"/>
              </w:rPr>
              <w:t>resource pool, SL PRS resource</w:t>
            </w:r>
            <w:r w:rsidR="000E1450">
              <w:rPr>
                <w:rFonts w:eastAsiaTheme="minorEastAsia"/>
                <w:color w:val="FF0000"/>
                <w:u w:val="single"/>
                <w:lang w:eastAsia="zh-CN"/>
              </w:rPr>
              <w:t>s</w:t>
            </w:r>
            <w:r w:rsidRPr="00AF545B">
              <w:rPr>
                <w:rFonts w:eastAsiaTheme="minorEastAsia"/>
                <w:color w:val="FF0000"/>
                <w:u w:val="single"/>
                <w:lang w:eastAsia="zh-CN"/>
              </w:rPr>
              <w:t xml:space="preserve"> in a slot can be (pre-)configured with higher layer parameters of </w:t>
            </w:r>
            <w:r w:rsidRPr="00AF545B">
              <w:rPr>
                <w:color w:val="FF0000"/>
                <w:szCs w:val="20"/>
                <w:u w:val="single"/>
              </w:rPr>
              <w:t>[</w:t>
            </w:r>
            <w:r w:rsidRPr="00AF545B">
              <w:rPr>
                <w:i/>
                <w:iCs/>
                <w:color w:val="FF0000"/>
                <w:szCs w:val="20"/>
                <w:u w:val="single"/>
              </w:rPr>
              <w:t>SL PRS resource ID</w:t>
            </w:r>
            <w:r w:rsidRPr="00AF545B">
              <w:rPr>
                <w:color w:val="FF0000"/>
                <w:szCs w:val="20"/>
                <w:u w:val="single"/>
              </w:rPr>
              <w:t xml:space="preserve">], </w:t>
            </w:r>
            <w:r w:rsidR="00BC4B24" w:rsidRPr="00BC4B24">
              <w:rPr>
                <w:color w:val="FF0000"/>
              </w:rPr>
              <w:t>[</w:t>
            </w:r>
            <w:r w:rsidR="00BC4B24" w:rsidRPr="00BC4B24">
              <w:rPr>
                <w:color w:val="FF0000"/>
                <w:u w:val="single"/>
              </w:rPr>
              <w:t>combination of number of SL PRS symbol</w:t>
            </w:r>
            <w:r w:rsidR="00BC4B24" w:rsidRPr="003D12DC">
              <w:rPr>
                <w:color w:val="FF0000"/>
              </w:rPr>
              <w:t xml:space="preserve">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sidR="00BC4B24" w:rsidRPr="003D12DC">
              <w:rPr>
                <w:color w:val="FF0000"/>
              </w:rPr>
              <w:t>an</w:t>
            </w:r>
            <w:r w:rsidR="00BC4B24" w:rsidRPr="00BC4B24">
              <w:rPr>
                <w:color w:val="FF0000"/>
                <w:u w:val="single"/>
              </w:rPr>
              <w:t xml:space="preserve">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sidR="006F77F9" w:rsidRPr="00AF545B">
              <w:rPr>
                <w:color w:val="FF0000"/>
                <w:szCs w:val="20"/>
                <w:u w:val="single"/>
              </w:rPr>
              <w:t xml:space="preserve"> and</w:t>
            </w:r>
            <w:r w:rsidRPr="00AF545B">
              <w:rPr>
                <w:color w:val="FF0000"/>
                <w:szCs w:val="20"/>
                <w:u w:val="single"/>
              </w:rPr>
              <w:t xml:space="preserve"> [</w:t>
            </w:r>
            <w:r w:rsidR="00D919C9" w:rsidRPr="00AF545B">
              <w:rPr>
                <w:i/>
                <w:color w:val="FF0000"/>
                <w:szCs w:val="20"/>
                <w:u w:val="single"/>
              </w:rPr>
              <w:t>comb offset</w:t>
            </w:r>
            <w:r w:rsidRPr="00AF545B">
              <w:rPr>
                <w:color w:val="FF0000"/>
                <w:szCs w:val="20"/>
                <w:u w:val="single"/>
              </w:rPr>
              <w:t>]</w:t>
            </w:r>
            <w:r w:rsidRPr="00AF545B">
              <w:rPr>
                <w:rFonts w:eastAsiaTheme="minorEastAsia"/>
                <w:color w:val="FF0000"/>
                <w:u w:val="single"/>
                <w:lang w:eastAsia="zh-CN"/>
              </w:rPr>
              <w:t>.</w:t>
            </w:r>
          </w:p>
          <w:p w14:paraId="7B2C2F71" w14:textId="77777777" w:rsidR="00BC4B24" w:rsidRPr="00535919" w:rsidRDefault="00BC4B24" w:rsidP="00BC4B24">
            <w:pPr>
              <w:spacing w:after="60"/>
            </w:pPr>
            <w:r w:rsidRPr="00535919">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535919">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rsidRPr="00535919">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rsidRPr="00535919">
              <w:t xml:space="preserve">can be mapped to a set of consecutive symbols in a slot. SL PRS 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535919">
              <w:t xml:space="preserve"> combinations shall be mapped to non-overlapping sets of consecutive symbols in a slot. </w:t>
            </w:r>
            <w:r w:rsidRPr="00535919">
              <w:rPr>
                <w:rFonts w:eastAsia="等线"/>
                <w:lang w:eastAsia="ko-KR"/>
              </w:rPr>
              <w:t xml:space="preserve">Up to four </w:t>
            </w:r>
            <w:r w:rsidRPr="00535919">
              <w:t xml:space="preserve">non-overlapping </w:t>
            </w:r>
            <w:r w:rsidRPr="00535919">
              <w:rPr>
                <w:rFonts w:eastAsia="等线"/>
                <w:lang w:eastAsia="ko-KR"/>
              </w:rPr>
              <w:t xml:space="preserve">sets of consecutive symbols </w:t>
            </w:r>
            <w:r w:rsidRPr="00535919">
              <w:rPr>
                <w:szCs w:val="16"/>
              </w:rPr>
              <w:t xml:space="preserve">within a slot can be used to map SL PRS 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535919">
              <w:t xml:space="preserve"> combinations</w:t>
            </w:r>
            <w:r w:rsidRPr="00535919">
              <w:rPr>
                <w:szCs w:val="16"/>
              </w:rPr>
              <w:t xml:space="preserve">, where the case of </w:t>
            </w:r>
            <w:r w:rsidRPr="00535919">
              <w:rPr>
                <w:rFonts w:eastAsia="等线"/>
                <w:lang w:eastAsia="ko-KR"/>
              </w:rPr>
              <w:t xml:space="preserve">four </w:t>
            </w:r>
            <w:r w:rsidRPr="00535919">
              <w:t xml:space="preserve">non-overlapping </w:t>
            </w:r>
            <w:r w:rsidRPr="00535919">
              <w:rPr>
                <w:rFonts w:eastAsia="等线"/>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sidRPr="00535919">
              <w:rPr>
                <w:rFonts w:eastAsia="等线"/>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535919">
              <w:t xml:space="preserve"> combinations</w:t>
            </w:r>
            <w:r w:rsidRPr="00535919">
              <w:rPr>
                <w:rFonts w:eastAsia="等线"/>
              </w:rPr>
              <w:t>.</w:t>
            </w:r>
          </w:p>
          <w:p w14:paraId="11E6C8A8" w14:textId="77777777" w:rsidR="00B744AA" w:rsidRPr="00D37B31" w:rsidRDefault="00B744AA" w:rsidP="00C83DFC">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07123E74" w14:textId="77777777" w:rsidR="00933632" w:rsidRPr="00B744AA" w:rsidRDefault="00933632" w:rsidP="00883A5D">
      <w:pPr>
        <w:spacing w:after="120" w:line="260" w:lineRule="exact"/>
        <w:jc w:val="both"/>
        <w:rPr>
          <w:rFonts w:eastAsiaTheme="minorEastAsia"/>
          <w:lang w:eastAsia="zh-CN"/>
        </w:rPr>
      </w:pPr>
    </w:p>
    <w:p w14:paraId="3A85E1A6" w14:textId="03A01AAD" w:rsidR="007D2048" w:rsidRDefault="007D2048" w:rsidP="007D2048">
      <w:pPr>
        <w:pStyle w:val="1"/>
        <w:tabs>
          <w:tab w:val="left" w:pos="432"/>
        </w:tabs>
        <w:rPr>
          <w:b/>
          <w:bCs/>
        </w:rPr>
      </w:pPr>
      <w:r>
        <w:lastRenderedPageBreak/>
        <w:t>Summary of TP</w:t>
      </w:r>
    </w:p>
    <w:p w14:paraId="7CA255A3" w14:textId="77777777" w:rsidR="007D2048" w:rsidRDefault="007D2048" w:rsidP="007D2048">
      <w:pPr>
        <w:pStyle w:val="20"/>
        <w:tabs>
          <w:tab w:val="clear" w:pos="576"/>
          <w:tab w:val="num" w:pos="717"/>
        </w:tabs>
        <w:ind w:left="578" w:hanging="578"/>
      </w:pPr>
      <w:r>
        <w:t>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15"/>
        <w:gridCol w:w="7225"/>
      </w:tblGrid>
      <w:tr w:rsidR="007D2048" w14:paraId="3DDF2E40" w14:textId="77777777" w:rsidTr="009662BF">
        <w:tc>
          <w:tcPr>
            <w:tcW w:w="1838" w:type="dxa"/>
            <w:shd w:val="clear" w:color="auto" w:fill="auto"/>
          </w:tcPr>
          <w:p w14:paraId="7ABC4D4A" w14:textId="77777777" w:rsidR="007D2048" w:rsidRDefault="007D2048" w:rsidP="009662BF">
            <w:pPr>
              <w:pStyle w:val="boldbullet1"/>
              <w:rPr>
                <w:b w:val="0"/>
                <w:sz w:val="22"/>
                <w:szCs w:val="20"/>
              </w:rPr>
            </w:pPr>
            <w:r>
              <w:rPr>
                <w:rFonts w:hint="eastAsia"/>
                <w:b w:val="0"/>
                <w:sz w:val="22"/>
                <w:szCs w:val="20"/>
              </w:rPr>
              <w:t>Reason for change</w:t>
            </w:r>
          </w:p>
        </w:tc>
        <w:tc>
          <w:tcPr>
            <w:tcW w:w="7469" w:type="dxa"/>
            <w:shd w:val="clear" w:color="auto" w:fill="auto"/>
          </w:tcPr>
          <w:p w14:paraId="24EE127C" w14:textId="08FEABF2" w:rsidR="007D2048" w:rsidRPr="00AB0FF3" w:rsidRDefault="007D2048" w:rsidP="009662BF">
            <w:pPr>
              <w:pStyle w:val="boldbullet1"/>
              <w:rPr>
                <w:b w:val="0"/>
                <w:szCs w:val="20"/>
              </w:rPr>
            </w:pPr>
            <w:r w:rsidRPr="00AB0FF3">
              <w:rPr>
                <w:b w:val="0"/>
                <w:szCs w:val="20"/>
              </w:rPr>
              <w:t>1. For a shared resource pool,</w:t>
            </w:r>
            <w:r w:rsidRPr="00AB0FF3">
              <w:rPr>
                <w:rFonts w:eastAsiaTheme="minorEastAsia"/>
                <w:b w:val="0"/>
                <w:szCs w:val="20"/>
              </w:rPr>
              <w:t xml:space="preserve"> the descriptions for the relationship between SL PRS and PSSCH </w:t>
            </w:r>
            <w:r w:rsidR="00876064">
              <w:rPr>
                <w:rFonts w:eastAsiaTheme="minorEastAsia"/>
                <w:b w:val="0"/>
                <w:szCs w:val="20"/>
              </w:rPr>
              <w:t>are</w:t>
            </w:r>
            <w:r w:rsidR="00876064" w:rsidRPr="00AB0FF3">
              <w:rPr>
                <w:rFonts w:eastAsiaTheme="minorEastAsia"/>
                <w:b w:val="0"/>
                <w:szCs w:val="20"/>
              </w:rPr>
              <w:t xml:space="preserve"> </w:t>
            </w:r>
            <w:r w:rsidRPr="00AB0FF3">
              <w:rPr>
                <w:rFonts w:eastAsiaTheme="minorEastAsia"/>
                <w:b w:val="0"/>
                <w:szCs w:val="20"/>
              </w:rPr>
              <w:t>contradictory, e.g., in corresponding section</w:t>
            </w:r>
            <w:r>
              <w:rPr>
                <w:rFonts w:eastAsiaTheme="minorEastAsia"/>
                <w:b w:val="0"/>
                <w:szCs w:val="20"/>
              </w:rPr>
              <w:t>,</w:t>
            </w:r>
            <w:r w:rsidRPr="00AB0FF3">
              <w:rPr>
                <w:rFonts w:eastAsiaTheme="minorEastAsia"/>
                <w:b w:val="0"/>
                <w:szCs w:val="20"/>
              </w:rPr>
              <w:t xml:space="preserve"> the first sentence says ‘the UE transmits the SL PRS in PSSCH symbols’, while the sentence in the sub-bullet says ‘the UE shall not transmit PSSCH and SL PRS in the same symbol’.</w:t>
            </w:r>
            <w:r w:rsidRPr="00AB0FF3">
              <w:rPr>
                <w:b w:val="0"/>
                <w:szCs w:val="20"/>
              </w:rPr>
              <w:t xml:space="preserve"> </w:t>
            </w:r>
          </w:p>
          <w:p w14:paraId="5C47E999" w14:textId="77777777" w:rsidR="007D2048" w:rsidRPr="00AB0FF3" w:rsidRDefault="007D2048" w:rsidP="009662BF">
            <w:pPr>
              <w:pStyle w:val="boldbullet1"/>
              <w:rPr>
                <w:rFonts w:eastAsiaTheme="minorEastAsia"/>
                <w:b w:val="0"/>
                <w:szCs w:val="20"/>
              </w:rPr>
            </w:pPr>
            <w:r w:rsidRPr="00AB0FF3">
              <w:rPr>
                <w:b w:val="0"/>
                <w:szCs w:val="20"/>
              </w:rPr>
              <w:t xml:space="preserve">2. For shared and dedicated resource pool, the description of SL PRS and PSFCH multiplexing is not needed. In shared resource pool, </w:t>
            </w:r>
            <w:r w:rsidRPr="00AB0FF3">
              <w:rPr>
                <w:rFonts w:eastAsiaTheme="minorEastAsia"/>
                <w:b w:val="0"/>
                <w:szCs w:val="20"/>
              </w:rPr>
              <w:t>SL PRS is transmitted in PSSCH symbols and can follow the same rule for PSSCH. In dedicated resource pool, there is no PSFCH in dedicated resource pool.</w:t>
            </w:r>
          </w:p>
          <w:p w14:paraId="4DD98885" w14:textId="77777777" w:rsidR="007D2048" w:rsidRDefault="007D2048" w:rsidP="009662BF">
            <w:pPr>
              <w:pStyle w:val="boldbullet1"/>
              <w:rPr>
                <w:rFonts w:eastAsiaTheme="minorEastAsia"/>
                <w:b w:val="0"/>
                <w:szCs w:val="20"/>
              </w:rPr>
            </w:pPr>
            <w:r w:rsidRPr="00AB0FF3">
              <w:rPr>
                <w:rFonts w:hint="eastAsia"/>
                <w:b w:val="0"/>
                <w:szCs w:val="20"/>
              </w:rPr>
              <w:t>3</w:t>
            </w:r>
            <w:r w:rsidRPr="00AB0FF3">
              <w:rPr>
                <w:b w:val="0"/>
                <w:szCs w:val="20"/>
              </w:rPr>
              <w:t xml:space="preserve">. The specification lacks the descriptions of </w:t>
            </w:r>
            <w:r w:rsidRPr="00AB0FF3">
              <w:rPr>
                <w:rFonts w:eastAsiaTheme="minorEastAsia"/>
                <w:b w:val="0"/>
                <w:szCs w:val="20"/>
              </w:rPr>
              <w:t xml:space="preserve">description of SL PRS resource (pre-)configuration. </w:t>
            </w:r>
          </w:p>
          <w:p w14:paraId="2D572C69" w14:textId="77777777" w:rsidR="007D2048" w:rsidRPr="00DD73E0" w:rsidRDefault="007D2048" w:rsidP="009662BF">
            <w:pPr>
              <w:rPr>
                <w:iCs/>
                <w:szCs w:val="20"/>
              </w:rPr>
            </w:pPr>
            <w:r w:rsidRPr="00DD73E0">
              <w:rPr>
                <w:iCs/>
                <w:szCs w:val="20"/>
                <w:highlight w:val="green"/>
              </w:rPr>
              <w:t>Agreement</w:t>
            </w:r>
          </w:p>
          <w:p w14:paraId="044F86AC" w14:textId="77777777" w:rsidR="007D2048" w:rsidRPr="00DD73E0" w:rsidRDefault="007D2048" w:rsidP="009662BF">
            <w:pPr>
              <w:rPr>
                <w:szCs w:val="20"/>
              </w:rPr>
            </w:pPr>
            <w:r w:rsidRPr="00DD73E0">
              <w:rPr>
                <w:szCs w:val="20"/>
              </w:rPr>
              <w:t>For a dedicated resource pool, explicit (pre-)configuration of SL PRS resources in a slot includes:</w:t>
            </w:r>
          </w:p>
          <w:p w14:paraId="79EE35BE" w14:textId="77777777" w:rsidR="007D2048" w:rsidRPr="00DD73E0" w:rsidRDefault="007D2048" w:rsidP="009662BF">
            <w:pPr>
              <w:pStyle w:val="af2"/>
              <w:widowControl/>
              <w:numPr>
                <w:ilvl w:val="0"/>
                <w:numId w:val="16"/>
              </w:numPr>
              <w:overflowPunct w:val="0"/>
              <w:autoSpaceDE w:val="0"/>
              <w:autoSpaceDN w:val="0"/>
              <w:adjustRightInd w:val="0"/>
              <w:ind w:firstLineChars="0"/>
              <w:contextualSpacing/>
              <w:jc w:val="left"/>
              <w:textAlignment w:val="baseline"/>
              <w:rPr>
                <w:rFonts w:ascii="Times New Roman" w:eastAsia="Calibri" w:hAnsi="Times New Roman"/>
                <w:sz w:val="20"/>
                <w:szCs w:val="20"/>
              </w:rPr>
            </w:pPr>
            <w:r w:rsidRPr="00DD73E0">
              <w:rPr>
                <w:rFonts w:ascii="Times New Roman" w:eastAsia="Calibri" w:hAnsi="Times New Roman"/>
                <w:sz w:val="20"/>
                <w:szCs w:val="20"/>
                <w:highlight w:val="yellow"/>
              </w:rPr>
              <w:t>SL PRS Resource ID, (M, N) pattern, starting symbol, comb offset</w:t>
            </w:r>
            <w:r w:rsidRPr="00DD73E0">
              <w:rPr>
                <w:rFonts w:ascii="Times New Roman" w:eastAsia="Calibri" w:hAnsi="Times New Roman"/>
                <w:sz w:val="20"/>
                <w:szCs w:val="20"/>
              </w:rPr>
              <w:t>.</w:t>
            </w:r>
          </w:p>
          <w:p w14:paraId="4290C23E" w14:textId="77777777" w:rsidR="007D2048" w:rsidRPr="00DD73E0" w:rsidRDefault="007D2048" w:rsidP="009662BF">
            <w:pPr>
              <w:pStyle w:val="af2"/>
              <w:widowControl/>
              <w:numPr>
                <w:ilvl w:val="0"/>
                <w:numId w:val="16"/>
              </w:numPr>
              <w:overflowPunct w:val="0"/>
              <w:autoSpaceDE w:val="0"/>
              <w:autoSpaceDN w:val="0"/>
              <w:adjustRightInd w:val="0"/>
              <w:ind w:firstLineChars="0"/>
              <w:contextualSpacing/>
              <w:jc w:val="left"/>
              <w:textAlignment w:val="baseline"/>
              <w:rPr>
                <w:rFonts w:ascii="Times New Roman" w:eastAsia="Calibri" w:hAnsi="Times New Roman"/>
                <w:sz w:val="20"/>
                <w:szCs w:val="20"/>
              </w:rPr>
            </w:pPr>
            <w:r w:rsidRPr="00DD73E0">
              <w:rPr>
                <w:rFonts w:ascii="Times New Roman" w:eastAsia="Calibri" w:hAnsi="Times New Roman" w:hint="eastAsia"/>
                <w:sz w:val="20"/>
                <w:szCs w:val="20"/>
              </w:rPr>
              <w:t>F</w:t>
            </w:r>
            <w:r w:rsidRPr="00DD73E0">
              <w:rPr>
                <w:rFonts w:ascii="Times New Roman" w:eastAsia="Calibri" w:hAnsi="Times New Roman"/>
                <w:sz w:val="20"/>
                <w:szCs w:val="20"/>
              </w:rPr>
              <w:t>FS: constraints to the (pre-)configuration to address potential AGC issues</w:t>
            </w:r>
          </w:p>
          <w:p w14:paraId="4678A70E" w14:textId="77777777" w:rsidR="007D2048" w:rsidRPr="00DD73E0" w:rsidRDefault="007D2048" w:rsidP="009662BF">
            <w:pPr>
              <w:rPr>
                <w:szCs w:val="20"/>
                <w:lang w:val="en-US" w:eastAsia="x-none"/>
              </w:rPr>
            </w:pPr>
            <w:r w:rsidRPr="00DD73E0">
              <w:rPr>
                <w:szCs w:val="20"/>
                <w:highlight w:val="green"/>
                <w:lang w:val="en-US" w:eastAsia="x-none"/>
              </w:rPr>
              <w:t>Agreement</w:t>
            </w:r>
          </w:p>
          <w:p w14:paraId="1DAD9875" w14:textId="77777777" w:rsidR="007D2048" w:rsidRPr="00DD73E0" w:rsidRDefault="007D2048" w:rsidP="009662BF">
            <w:pPr>
              <w:snapToGrid w:val="0"/>
              <w:rPr>
                <w:rFonts w:cs="CG Times (WN)"/>
                <w:szCs w:val="20"/>
              </w:rPr>
            </w:pPr>
            <w:r w:rsidRPr="00DD73E0">
              <w:rPr>
                <w:rFonts w:cs="CG Times (WN)"/>
                <w:szCs w:val="20"/>
              </w:rPr>
              <w:t>Confirm the following working assumption from RAN1 #114 with the following update:</w:t>
            </w:r>
          </w:p>
          <w:p w14:paraId="27BE8836" w14:textId="77777777" w:rsidR="007D2048" w:rsidRPr="00DD73E0" w:rsidRDefault="007D2048" w:rsidP="009662BF">
            <w:pPr>
              <w:numPr>
                <w:ilvl w:val="1"/>
                <w:numId w:val="15"/>
              </w:numPr>
              <w:snapToGrid w:val="0"/>
              <w:rPr>
                <w:rFonts w:cs="CG Times (WN)"/>
                <w:szCs w:val="20"/>
              </w:rPr>
            </w:pPr>
            <w:r w:rsidRPr="00DD73E0">
              <w:rPr>
                <w:rFonts w:cs="CG Times (WN)"/>
                <w:szCs w:val="20"/>
              </w:rPr>
              <w:t>For a shared resource pool,</w:t>
            </w:r>
          </w:p>
          <w:p w14:paraId="537C52F0" w14:textId="77777777" w:rsidR="007D2048" w:rsidRPr="00DD73E0" w:rsidRDefault="007D2048" w:rsidP="009662BF">
            <w:pPr>
              <w:numPr>
                <w:ilvl w:val="2"/>
                <w:numId w:val="15"/>
              </w:numPr>
              <w:snapToGrid w:val="0"/>
              <w:rPr>
                <w:rFonts w:cs="CG Times (WN)"/>
                <w:szCs w:val="20"/>
                <w:highlight w:val="yellow"/>
              </w:rPr>
            </w:pPr>
            <w:r w:rsidRPr="00DD73E0">
              <w:rPr>
                <w:rFonts w:cs="CG Times (WN)"/>
                <w:szCs w:val="20"/>
                <w:highlight w:val="yellow"/>
              </w:rPr>
              <w:t>Explicit (pre-)configuration of SL PRS resources in a slot, applicable for an indicated frequency domain allocation, includes:</w:t>
            </w:r>
          </w:p>
          <w:p w14:paraId="63869A6D" w14:textId="77777777" w:rsidR="007D2048" w:rsidRPr="00DD73E0" w:rsidRDefault="007D2048" w:rsidP="009662BF">
            <w:pPr>
              <w:numPr>
                <w:ilvl w:val="3"/>
                <w:numId w:val="15"/>
              </w:numPr>
              <w:snapToGrid w:val="0"/>
              <w:rPr>
                <w:rFonts w:cs="CG Times (WN)"/>
                <w:highlight w:val="yellow"/>
              </w:rPr>
            </w:pPr>
            <w:r w:rsidRPr="00DD73E0">
              <w:rPr>
                <w:rFonts w:cs="CG Times (WN)"/>
                <w:szCs w:val="20"/>
                <w:highlight w:val="yellow"/>
              </w:rPr>
              <w:t>SL PRS Resource ID, (M, N) pattern, comb offset.</w:t>
            </w:r>
          </w:p>
        </w:tc>
      </w:tr>
      <w:tr w:rsidR="007D2048" w14:paraId="461B107C" w14:textId="77777777" w:rsidTr="009662BF">
        <w:tc>
          <w:tcPr>
            <w:tcW w:w="1838" w:type="dxa"/>
            <w:shd w:val="clear" w:color="auto" w:fill="auto"/>
          </w:tcPr>
          <w:p w14:paraId="35FE213F" w14:textId="77777777" w:rsidR="007D2048" w:rsidRDefault="007D2048" w:rsidP="009662BF">
            <w:pPr>
              <w:pStyle w:val="boldbullet1"/>
              <w:rPr>
                <w:b w:val="0"/>
                <w:sz w:val="22"/>
                <w:szCs w:val="20"/>
              </w:rPr>
            </w:pPr>
            <w:r>
              <w:rPr>
                <w:rFonts w:hint="eastAsia"/>
                <w:b w:val="0"/>
                <w:sz w:val="22"/>
                <w:szCs w:val="20"/>
              </w:rPr>
              <w:t>Summary of change</w:t>
            </w:r>
          </w:p>
        </w:tc>
        <w:tc>
          <w:tcPr>
            <w:tcW w:w="7469" w:type="dxa"/>
            <w:shd w:val="clear" w:color="auto" w:fill="auto"/>
          </w:tcPr>
          <w:p w14:paraId="714E391D" w14:textId="77777777" w:rsidR="007D2048" w:rsidRPr="00AB0FF3" w:rsidRDefault="007D2048" w:rsidP="009662BF">
            <w:pPr>
              <w:pStyle w:val="boldbullet1"/>
              <w:rPr>
                <w:b w:val="0"/>
                <w:szCs w:val="20"/>
              </w:rPr>
            </w:pPr>
            <w:r w:rsidRPr="00AB0FF3">
              <w:rPr>
                <w:b w:val="0"/>
                <w:szCs w:val="20"/>
              </w:rPr>
              <w:t xml:space="preserve">Section 8.2.4 in TS 38.214: </w:t>
            </w:r>
          </w:p>
          <w:p w14:paraId="60F1F576" w14:textId="77777777" w:rsidR="007D2048" w:rsidRPr="00AB0FF3" w:rsidRDefault="007D2048" w:rsidP="009662BF">
            <w:pPr>
              <w:pStyle w:val="boldbullet1"/>
              <w:rPr>
                <w:b w:val="0"/>
                <w:szCs w:val="20"/>
              </w:rPr>
            </w:pPr>
            <w:r w:rsidRPr="00AB0FF3">
              <w:rPr>
                <w:b w:val="0"/>
                <w:szCs w:val="20"/>
              </w:rPr>
              <w:t xml:space="preserve">1. Delete the </w:t>
            </w:r>
            <w:r w:rsidRPr="00AB0FF3">
              <w:rPr>
                <w:rFonts w:eastAsiaTheme="minorEastAsia"/>
                <w:b w:val="0"/>
                <w:szCs w:val="20"/>
              </w:rPr>
              <w:t>descriptions ‘the UE shall not transmit PSSCH and SL PRS in the same symbol’</w:t>
            </w:r>
            <w:r w:rsidRPr="00AB0FF3">
              <w:rPr>
                <w:b w:val="0"/>
                <w:szCs w:val="20"/>
              </w:rPr>
              <w:t>.</w:t>
            </w:r>
          </w:p>
          <w:p w14:paraId="3D62874F" w14:textId="77777777" w:rsidR="007D2048" w:rsidRPr="00AB0FF3" w:rsidRDefault="007D2048" w:rsidP="009662BF">
            <w:pPr>
              <w:pStyle w:val="boldbullet1"/>
              <w:rPr>
                <w:b w:val="0"/>
                <w:szCs w:val="20"/>
              </w:rPr>
            </w:pPr>
            <w:r w:rsidRPr="00AB0FF3">
              <w:rPr>
                <w:b w:val="0"/>
                <w:szCs w:val="20"/>
              </w:rPr>
              <w:t xml:space="preserve">2. Delete the </w:t>
            </w:r>
            <w:r w:rsidRPr="00AB0FF3">
              <w:rPr>
                <w:rFonts w:eastAsiaTheme="minorEastAsia"/>
                <w:b w:val="0"/>
                <w:szCs w:val="20"/>
              </w:rPr>
              <w:t>descriptions o</w:t>
            </w:r>
            <w:r w:rsidRPr="00AB0FF3">
              <w:rPr>
                <w:b w:val="0"/>
                <w:szCs w:val="20"/>
              </w:rPr>
              <w:t xml:space="preserve">f SL PRS and PSFCH multiplexing. </w:t>
            </w:r>
          </w:p>
          <w:p w14:paraId="07EDBA91" w14:textId="77777777" w:rsidR="007D2048" w:rsidRPr="00AB0FF3" w:rsidRDefault="007D2048" w:rsidP="009662BF">
            <w:pPr>
              <w:pStyle w:val="boldbullet1"/>
              <w:rPr>
                <w:b w:val="0"/>
                <w:szCs w:val="20"/>
              </w:rPr>
            </w:pPr>
            <w:r w:rsidRPr="00AB0FF3">
              <w:rPr>
                <w:b w:val="0"/>
                <w:szCs w:val="20"/>
              </w:rPr>
              <w:t xml:space="preserve">3. Add the </w:t>
            </w:r>
            <w:r w:rsidRPr="00AB0FF3">
              <w:rPr>
                <w:rFonts w:eastAsiaTheme="minorEastAsia"/>
                <w:b w:val="0"/>
                <w:szCs w:val="20"/>
              </w:rPr>
              <w:t>descriptions o</w:t>
            </w:r>
            <w:r w:rsidRPr="00AB0FF3">
              <w:rPr>
                <w:b w:val="0"/>
                <w:szCs w:val="20"/>
              </w:rPr>
              <w:t xml:space="preserve">f </w:t>
            </w:r>
            <w:r w:rsidRPr="00AB0FF3">
              <w:rPr>
                <w:rFonts w:eastAsiaTheme="minorEastAsia"/>
                <w:b w:val="0"/>
                <w:szCs w:val="20"/>
              </w:rPr>
              <w:t>SL PRS resource (pre-)configuration</w:t>
            </w:r>
            <w:r w:rsidRPr="00AB0FF3">
              <w:rPr>
                <w:b w:val="0"/>
                <w:szCs w:val="20"/>
              </w:rPr>
              <w:t xml:space="preserve">. </w:t>
            </w:r>
          </w:p>
        </w:tc>
      </w:tr>
      <w:tr w:rsidR="007D2048" w14:paraId="0FF40091" w14:textId="77777777" w:rsidTr="009662BF">
        <w:tc>
          <w:tcPr>
            <w:tcW w:w="1838" w:type="dxa"/>
            <w:shd w:val="clear" w:color="auto" w:fill="auto"/>
          </w:tcPr>
          <w:p w14:paraId="17544DA6" w14:textId="77777777" w:rsidR="007D2048" w:rsidRDefault="007D2048" w:rsidP="009662BF">
            <w:pPr>
              <w:pStyle w:val="boldbullet1"/>
              <w:rPr>
                <w:b w:val="0"/>
                <w:sz w:val="22"/>
                <w:szCs w:val="20"/>
              </w:rPr>
            </w:pPr>
            <w:r>
              <w:rPr>
                <w:rFonts w:hint="eastAsia"/>
                <w:b w:val="0"/>
                <w:sz w:val="22"/>
                <w:szCs w:val="20"/>
              </w:rPr>
              <w:t>Consequences if not approved</w:t>
            </w:r>
          </w:p>
        </w:tc>
        <w:tc>
          <w:tcPr>
            <w:tcW w:w="7469" w:type="dxa"/>
            <w:shd w:val="clear" w:color="auto" w:fill="auto"/>
          </w:tcPr>
          <w:p w14:paraId="1833A2AA" w14:textId="77777777" w:rsidR="007D2048" w:rsidRPr="00AB0FF3" w:rsidRDefault="007D2048" w:rsidP="009662BF">
            <w:pPr>
              <w:pStyle w:val="boldbullet1"/>
              <w:rPr>
                <w:b w:val="0"/>
                <w:szCs w:val="20"/>
              </w:rPr>
            </w:pPr>
            <w:r w:rsidRPr="00AB0FF3">
              <w:rPr>
                <w:b w:val="0"/>
                <w:szCs w:val="20"/>
              </w:rPr>
              <w:t xml:space="preserve">Incorrect description of SL PRS multiplexing and incomplete description of </w:t>
            </w:r>
            <w:r w:rsidRPr="00AB0FF3">
              <w:rPr>
                <w:rFonts w:eastAsiaTheme="minorEastAsia"/>
                <w:b w:val="0"/>
                <w:szCs w:val="20"/>
              </w:rPr>
              <w:t>SL PRS resource (pre-)configuration</w:t>
            </w:r>
            <w:r w:rsidRPr="00AB0FF3">
              <w:rPr>
                <w:b w:val="0"/>
                <w:szCs w:val="20"/>
              </w:rPr>
              <w:t xml:space="preserve">. </w:t>
            </w:r>
          </w:p>
        </w:tc>
      </w:tr>
      <w:tr w:rsidR="007D2048" w14:paraId="43E80E19" w14:textId="77777777" w:rsidTr="009662BF">
        <w:tc>
          <w:tcPr>
            <w:tcW w:w="1838" w:type="dxa"/>
            <w:shd w:val="clear" w:color="auto" w:fill="auto"/>
          </w:tcPr>
          <w:p w14:paraId="1EC685FB" w14:textId="77777777" w:rsidR="007D2048" w:rsidRDefault="007D2048" w:rsidP="009662BF">
            <w:pPr>
              <w:pStyle w:val="boldbullet1"/>
              <w:rPr>
                <w:b w:val="0"/>
                <w:sz w:val="22"/>
                <w:szCs w:val="20"/>
              </w:rPr>
            </w:pPr>
            <w:r>
              <w:rPr>
                <w:rFonts w:hint="eastAsia"/>
                <w:b w:val="0"/>
                <w:sz w:val="22"/>
                <w:szCs w:val="20"/>
              </w:rPr>
              <w:t>Text proposal</w:t>
            </w:r>
          </w:p>
        </w:tc>
        <w:tc>
          <w:tcPr>
            <w:tcW w:w="7469" w:type="dxa"/>
            <w:shd w:val="clear" w:color="auto" w:fill="auto"/>
          </w:tcPr>
          <w:p w14:paraId="410EB6B7" w14:textId="77777777" w:rsidR="007D2048" w:rsidRDefault="007D2048" w:rsidP="009662BF">
            <w:pPr>
              <w:spacing w:line="280" w:lineRule="exact"/>
              <w:jc w:val="center"/>
              <w:rPr>
                <w:b/>
                <w:bCs/>
                <w:iCs/>
                <w:color w:val="0070C0"/>
              </w:rPr>
            </w:pPr>
            <w:r>
              <w:rPr>
                <w:b/>
                <w:bCs/>
                <w:iCs/>
                <w:color w:val="0070C0"/>
              </w:rPr>
              <w:t>------------------------------   TP: TS 38.214 -----------------------------------</w:t>
            </w:r>
          </w:p>
          <w:p w14:paraId="6C845DB9" w14:textId="77777777" w:rsidR="007D2048" w:rsidRPr="007B1BD4" w:rsidRDefault="007D2048" w:rsidP="009662BF">
            <w:pPr>
              <w:pStyle w:val="30"/>
              <w:numPr>
                <w:ilvl w:val="0"/>
                <w:numId w:val="0"/>
              </w:numPr>
              <w:rPr>
                <w:color w:val="000000"/>
              </w:rPr>
            </w:pPr>
            <w:r w:rsidRPr="007B1BD4">
              <w:rPr>
                <w:color w:val="000000"/>
              </w:rPr>
              <w:t>8.2.</w:t>
            </w:r>
            <w:r w:rsidRPr="007B1BD4">
              <w:rPr>
                <w:color w:val="000000"/>
                <w:lang w:val="en-US"/>
              </w:rPr>
              <w:t>4</w:t>
            </w:r>
            <w:r w:rsidRPr="007B1BD4">
              <w:rPr>
                <w:color w:val="000000"/>
              </w:rPr>
              <w:tab/>
            </w:r>
            <w:r w:rsidRPr="007B1BD4">
              <w:rPr>
                <w:lang w:val="en-US"/>
              </w:rPr>
              <w:t>SL PRS</w:t>
            </w:r>
            <w:r w:rsidRPr="007B1BD4">
              <w:rPr>
                <w:color w:val="000000"/>
              </w:rPr>
              <w:t xml:space="preserve"> transmission procedure</w:t>
            </w:r>
          </w:p>
          <w:p w14:paraId="2D0C7AD8" w14:textId="77777777" w:rsidR="007D2048" w:rsidRPr="00366FB8" w:rsidRDefault="007D2048" w:rsidP="009662BF">
            <w:r w:rsidRPr="00366FB8">
              <w:t>The following parameters for SL PRS transmission are associated with each SL PRS resource:</w:t>
            </w:r>
          </w:p>
          <w:p w14:paraId="52D17507" w14:textId="77777777" w:rsidR="007D2048" w:rsidRPr="001B5A70" w:rsidRDefault="007D2048" w:rsidP="009662BF">
            <w:pPr>
              <w:pStyle w:val="B10"/>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rPr>
              <w:t>[</w:t>
            </w:r>
            <w:r w:rsidRPr="001B5A70">
              <w:rPr>
                <w:rFonts w:eastAsia="Calibri"/>
                <w:i/>
                <w:iCs/>
              </w:rPr>
              <w:t>SL PRS resource ID</w:t>
            </w:r>
            <w:r w:rsidRPr="001B5A70">
              <w:rPr>
                <w:rFonts w:eastAsia="Calibri"/>
              </w:rPr>
              <w:t xml:space="preserve">] indicates an identity of a SL PRS resource. The SL PRS resource is identified by the SL PRS resource ID that is unique within a slot of a dedicated SL PRS resource pool. For a shared </w:t>
            </w:r>
            <w:r>
              <w:rPr>
                <w:rFonts w:eastAsia="Calibri"/>
              </w:rPr>
              <w:t xml:space="preserve">SL PRS </w:t>
            </w:r>
            <w:r w:rsidRPr="001B5A70">
              <w:rPr>
                <w:rFonts w:eastAsia="Calibri"/>
              </w:rPr>
              <w:t xml:space="preserve">resource pool, </w:t>
            </w:r>
            <w:r w:rsidRPr="001B5A70">
              <w:rPr>
                <w:rFonts w:eastAsia="Calibri"/>
                <w:iCs/>
              </w:rPr>
              <w:t>a SL PRS resource is uniquely identified by a combination of the SL PRS resource ID and a SL PRS frequency domain allocation within a slot indicated by “frequency resource assignment” field in the associated SCI.</w:t>
            </w:r>
          </w:p>
          <w:p w14:paraId="48836F19" w14:textId="77777777" w:rsidR="007D2048" w:rsidRPr="001B5A70" w:rsidRDefault="007D2048" w:rsidP="009662BF">
            <w:pPr>
              <w:pStyle w:val="B10"/>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iCs/>
              </w:rPr>
              <w:t>[</w:t>
            </w:r>
            <w:r w:rsidRPr="001B5A70">
              <w:rPr>
                <w:rFonts w:eastAsia="Calibri"/>
                <w:i/>
              </w:rPr>
              <w:t>SL PRS comb offset and comb size</w:t>
            </w:r>
            <w:r w:rsidRPr="001B5A70">
              <w:rPr>
                <w:rFonts w:eastAsia="Calibri"/>
                <w:iCs/>
              </w:rPr>
              <w:t>] indicates a comb offset and a comb size of the SL PRS resource</w:t>
            </w:r>
          </w:p>
          <w:p w14:paraId="7549FEF3" w14:textId="77777777" w:rsidR="007D2048" w:rsidRPr="001B5A70" w:rsidRDefault="007D2048" w:rsidP="009662BF">
            <w:pPr>
              <w:pStyle w:val="B10"/>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iCs/>
              </w:rPr>
              <w:t>[</w:t>
            </w:r>
            <w:r w:rsidRPr="001B5A70">
              <w:rPr>
                <w:rFonts w:eastAsia="Calibri"/>
                <w:i/>
              </w:rPr>
              <w:t>Starting symbol and the number of SL PRS symbols</w:t>
            </w:r>
            <w:r w:rsidRPr="001B5A70">
              <w:rPr>
                <w:rFonts w:eastAsia="Calibri"/>
                <w:iCs/>
              </w:rPr>
              <w:t xml:space="preserve">] indicates the starting symbol index and the number of symbols of the SL PRS resource within a slot in a dedicated </w:t>
            </w:r>
            <w:r>
              <w:rPr>
                <w:rFonts w:eastAsia="Calibri"/>
                <w:iCs/>
              </w:rPr>
              <w:t xml:space="preserve">SL PRS </w:t>
            </w:r>
            <w:r w:rsidRPr="001B5A70">
              <w:rPr>
                <w:rFonts w:eastAsia="Calibri"/>
                <w:iCs/>
              </w:rPr>
              <w:t>resource pool. [</w:t>
            </w:r>
            <w:r w:rsidRPr="001B5A70">
              <w:rPr>
                <w:rFonts w:eastAsia="Calibri"/>
                <w:i/>
              </w:rPr>
              <w:t>number of SL P</w:t>
            </w:r>
            <w:r>
              <w:rPr>
                <w:rFonts w:eastAsia="Calibri"/>
                <w:i/>
              </w:rPr>
              <w:t>R</w:t>
            </w:r>
            <w:r w:rsidRPr="001B5A70">
              <w:rPr>
                <w:rFonts w:eastAsia="Calibri"/>
                <w:i/>
              </w:rPr>
              <w:t>S symbols</w:t>
            </w:r>
            <w:r w:rsidRPr="001B5A70">
              <w:rPr>
                <w:rFonts w:eastAsia="Calibri"/>
                <w:iCs/>
              </w:rPr>
              <w:t xml:space="preserve">] indicates the number of symbols of the SL PRS resource within a slot in a shared </w:t>
            </w:r>
            <w:r>
              <w:rPr>
                <w:rFonts w:eastAsia="Calibri"/>
                <w:iCs/>
              </w:rPr>
              <w:t xml:space="preserve">SL PRS </w:t>
            </w:r>
            <w:r w:rsidRPr="001B5A70">
              <w:rPr>
                <w:rFonts w:eastAsia="Calibri"/>
                <w:iCs/>
              </w:rPr>
              <w:t>resource pool.</w:t>
            </w:r>
          </w:p>
          <w:p w14:paraId="32C6AD8F" w14:textId="77777777" w:rsidR="007D2048" w:rsidRDefault="007D2048" w:rsidP="009662BF">
            <w:pPr>
              <w:rPr>
                <w:rFonts w:eastAsiaTheme="minorEastAsia"/>
                <w:color w:val="FF0000"/>
                <w:u w:val="single"/>
                <w:lang w:eastAsia="zh-CN"/>
              </w:rPr>
            </w:pPr>
            <w:r w:rsidRPr="00AF545B">
              <w:rPr>
                <w:rFonts w:eastAsiaTheme="minorEastAsia" w:hint="eastAsia"/>
                <w:color w:val="FF0000"/>
                <w:u w:val="single"/>
                <w:lang w:eastAsia="zh-CN"/>
              </w:rPr>
              <w:lastRenderedPageBreak/>
              <w:t>F</w:t>
            </w:r>
            <w:r w:rsidRPr="00AF545B">
              <w:rPr>
                <w:rFonts w:eastAsiaTheme="minorEastAsia"/>
                <w:color w:val="FF0000"/>
                <w:u w:val="single"/>
                <w:lang w:eastAsia="zh-CN"/>
              </w:rPr>
              <w:t xml:space="preserve">or a dedicated </w:t>
            </w:r>
            <w:r>
              <w:rPr>
                <w:rFonts w:eastAsiaTheme="minorEastAsia"/>
                <w:color w:val="FF0000"/>
                <w:u w:val="single"/>
                <w:lang w:eastAsia="zh-CN"/>
              </w:rPr>
              <w:t xml:space="preserve">SL PRS </w:t>
            </w:r>
            <w:r w:rsidRPr="00AF545B">
              <w:rPr>
                <w:rFonts w:eastAsiaTheme="minorEastAsia"/>
                <w:color w:val="FF0000"/>
                <w:u w:val="single"/>
                <w:lang w:eastAsia="zh-CN"/>
              </w:rPr>
              <w:t>resource pool, SL PRS resource</w:t>
            </w:r>
            <w:r>
              <w:rPr>
                <w:rFonts w:eastAsiaTheme="minorEastAsia"/>
                <w:color w:val="FF0000"/>
                <w:u w:val="single"/>
                <w:lang w:eastAsia="zh-CN"/>
              </w:rPr>
              <w:t>s</w:t>
            </w:r>
            <w:r w:rsidRPr="00AF545B">
              <w:rPr>
                <w:rFonts w:eastAsiaTheme="minorEastAsia"/>
                <w:color w:val="FF0000"/>
                <w:u w:val="single"/>
                <w:lang w:eastAsia="zh-CN"/>
              </w:rPr>
              <w:t xml:space="preserve"> in a slot can be (pre-)configured with higher layer parameters of </w:t>
            </w:r>
            <w:r w:rsidRPr="00AF545B">
              <w:rPr>
                <w:color w:val="FF0000"/>
                <w:szCs w:val="20"/>
                <w:u w:val="single"/>
              </w:rPr>
              <w:t>[</w:t>
            </w:r>
            <w:r w:rsidRPr="00AF545B">
              <w:rPr>
                <w:i/>
                <w:iCs/>
                <w:color w:val="FF0000"/>
                <w:szCs w:val="20"/>
                <w:u w:val="single"/>
              </w:rPr>
              <w:t>SL PRS resource ID</w:t>
            </w:r>
            <w:r w:rsidRPr="00AF545B">
              <w:rPr>
                <w:color w:val="FF0000"/>
                <w:szCs w:val="20"/>
                <w:u w:val="single"/>
              </w:rPr>
              <w:t>],</w:t>
            </w:r>
            <w:r w:rsidRPr="00535919">
              <w:t xml:space="preserve"> </w:t>
            </w:r>
            <w:r w:rsidRPr="00BC4B24">
              <w:rPr>
                <w:color w:val="FF0000"/>
              </w:rPr>
              <w:t>[</w:t>
            </w:r>
            <w:r w:rsidRPr="00BC4B24">
              <w:rPr>
                <w:color w:val="FF0000"/>
                <w:u w:val="single"/>
              </w:rPr>
              <w:t xml:space="preserve">combination of number of SL PRS symbols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sidRPr="00BC4B24">
              <w:rPr>
                <w:color w:val="FF0000"/>
                <w:u w:val="single"/>
              </w:rPr>
              <w:t xml:space="preserve">and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sidRPr="00AF545B">
              <w:rPr>
                <w:color w:val="FF0000"/>
                <w:szCs w:val="20"/>
                <w:u w:val="single"/>
              </w:rPr>
              <w:t>, [</w:t>
            </w:r>
            <w:r>
              <w:rPr>
                <w:i/>
                <w:color w:val="FF0000"/>
                <w:szCs w:val="20"/>
                <w:u w:val="single"/>
              </w:rPr>
              <w:t>s</w:t>
            </w:r>
            <w:r w:rsidRPr="00AF545B">
              <w:rPr>
                <w:i/>
                <w:color w:val="FF0000"/>
                <w:szCs w:val="20"/>
                <w:u w:val="single"/>
              </w:rPr>
              <w:t>tarting symbol</w:t>
            </w:r>
            <w:r w:rsidRPr="00AF545B">
              <w:rPr>
                <w:color w:val="FF0000"/>
                <w:szCs w:val="20"/>
                <w:u w:val="single"/>
              </w:rPr>
              <w:t>] and [</w:t>
            </w:r>
            <w:r w:rsidRPr="00AF545B">
              <w:rPr>
                <w:i/>
                <w:color w:val="FF0000"/>
                <w:szCs w:val="20"/>
                <w:u w:val="single"/>
              </w:rPr>
              <w:t>comb offset</w:t>
            </w:r>
            <w:r w:rsidRPr="00AF545B">
              <w:rPr>
                <w:color w:val="FF0000"/>
                <w:szCs w:val="20"/>
                <w:u w:val="single"/>
              </w:rPr>
              <w:t>]</w:t>
            </w:r>
            <w:r w:rsidRPr="00AF545B">
              <w:rPr>
                <w:rFonts w:eastAsiaTheme="minorEastAsia"/>
                <w:color w:val="FF0000"/>
                <w:u w:val="single"/>
                <w:lang w:eastAsia="zh-CN"/>
              </w:rPr>
              <w:t>.</w:t>
            </w:r>
          </w:p>
          <w:p w14:paraId="0AFD1567" w14:textId="77777777" w:rsidR="007D2048" w:rsidRPr="00AF545B" w:rsidRDefault="007D2048" w:rsidP="009662BF">
            <w:pPr>
              <w:rPr>
                <w:rFonts w:eastAsiaTheme="minorEastAsia"/>
                <w:color w:val="FF0000"/>
                <w:u w:val="single"/>
                <w:lang w:eastAsia="zh-CN"/>
              </w:rPr>
            </w:pPr>
          </w:p>
          <w:p w14:paraId="2A2ACAB7" w14:textId="77777777" w:rsidR="007D2048" w:rsidRDefault="007D2048" w:rsidP="009662BF">
            <w:pPr>
              <w:rPr>
                <w:rFonts w:eastAsiaTheme="minorEastAsia"/>
                <w:color w:val="FF0000"/>
                <w:u w:val="single"/>
                <w:lang w:eastAsia="zh-CN"/>
              </w:rPr>
            </w:pPr>
            <w:r w:rsidRPr="00AF545B">
              <w:rPr>
                <w:rFonts w:eastAsiaTheme="minorEastAsia" w:hint="eastAsia"/>
                <w:color w:val="FF0000"/>
                <w:u w:val="single"/>
                <w:lang w:eastAsia="zh-CN"/>
              </w:rPr>
              <w:t>F</w:t>
            </w:r>
            <w:r w:rsidRPr="00AF545B">
              <w:rPr>
                <w:rFonts w:eastAsiaTheme="minorEastAsia"/>
                <w:color w:val="FF0000"/>
                <w:u w:val="single"/>
                <w:lang w:eastAsia="zh-CN"/>
              </w:rPr>
              <w:t xml:space="preserve">or a shared </w:t>
            </w:r>
            <w:r>
              <w:rPr>
                <w:rFonts w:eastAsiaTheme="minorEastAsia"/>
                <w:color w:val="FF0000"/>
                <w:u w:val="single"/>
                <w:lang w:eastAsia="zh-CN"/>
              </w:rPr>
              <w:t xml:space="preserve">SL PRS </w:t>
            </w:r>
            <w:r w:rsidRPr="00AF545B">
              <w:rPr>
                <w:rFonts w:eastAsiaTheme="minorEastAsia"/>
                <w:color w:val="FF0000"/>
                <w:u w:val="single"/>
                <w:lang w:eastAsia="zh-CN"/>
              </w:rPr>
              <w:t>resource pool, SL PRS resource</w:t>
            </w:r>
            <w:r>
              <w:rPr>
                <w:rFonts w:eastAsiaTheme="minorEastAsia"/>
                <w:color w:val="FF0000"/>
                <w:u w:val="single"/>
                <w:lang w:eastAsia="zh-CN"/>
              </w:rPr>
              <w:t>s</w:t>
            </w:r>
            <w:r w:rsidRPr="00AF545B">
              <w:rPr>
                <w:rFonts w:eastAsiaTheme="minorEastAsia"/>
                <w:color w:val="FF0000"/>
                <w:u w:val="single"/>
                <w:lang w:eastAsia="zh-CN"/>
              </w:rPr>
              <w:t xml:space="preserve"> in a slot can be (pre-)configured with higher layer parameters of </w:t>
            </w:r>
            <w:r w:rsidRPr="00AF545B">
              <w:rPr>
                <w:color w:val="FF0000"/>
                <w:szCs w:val="20"/>
                <w:u w:val="single"/>
              </w:rPr>
              <w:t>[</w:t>
            </w:r>
            <w:r w:rsidRPr="00AF545B">
              <w:rPr>
                <w:i/>
                <w:iCs/>
                <w:color w:val="FF0000"/>
                <w:szCs w:val="20"/>
                <w:u w:val="single"/>
              </w:rPr>
              <w:t>SL PRS resource ID</w:t>
            </w:r>
            <w:r w:rsidRPr="00AF545B">
              <w:rPr>
                <w:color w:val="FF0000"/>
                <w:szCs w:val="20"/>
                <w:u w:val="single"/>
              </w:rPr>
              <w:t xml:space="preserve">], </w:t>
            </w:r>
            <w:r w:rsidRPr="00BC4B24">
              <w:rPr>
                <w:color w:val="FF0000"/>
              </w:rPr>
              <w:t>[</w:t>
            </w:r>
            <w:r w:rsidRPr="00BC4B24">
              <w:rPr>
                <w:color w:val="FF0000"/>
                <w:u w:val="single"/>
              </w:rPr>
              <w:t>combination of number of SL PRS symbol</w:t>
            </w:r>
            <w:r w:rsidRPr="003D12DC">
              <w:rPr>
                <w:color w:val="FF0000"/>
              </w:rPr>
              <w:t xml:space="preserve">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sidRPr="003D12DC">
              <w:rPr>
                <w:color w:val="FF0000"/>
              </w:rPr>
              <w:t>an</w:t>
            </w:r>
            <w:r w:rsidRPr="00BC4B24">
              <w:rPr>
                <w:color w:val="FF0000"/>
                <w:u w:val="single"/>
              </w:rPr>
              <w:t xml:space="preserve">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sidRPr="00AF545B">
              <w:rPr>
                <w:color w:val="FF0000"/>
                <w:szCs w:val="20"/>
                <w:u w:val="single"/>
              </w:rPr>
              <w:t xml:space="preserve"> and [</w:t>
            </w:r>
            <w:r w:rsidRPr="00AF545B">
              <w:rPr>
                <w:i/>
                <w:color w:val="FF0000"/>
                <w:szCs w:val="20"/>
                <w:u w:val="single"/>
              </w:rPr>
              <w:t>comb offset</w:t>
            </w:r>
            <w:r w:rsidRPr="00AF545B">
              <w:rPr>
                <w:color w:val="FF0000"/>
                <w:szCs w:val="20"/>
                <w:u w:val="single"/>
              </w:rPr>
              <w:t>]</w:t>
            </w:r>
            <w:r w:rsidRPr="00AF545B">
              <w:rPr>
                <w:rFonts w:eastAsiaTheme="minorEastAsia"/>
                <w:color w:val="FF0000"/>
                <w:u w:val="single"/>
                <w:lang w:eastAsia="zh-CN"/>
              </w:rPr>
              <w:t>.</w:t>
            </w:r>
          </w:p>
          <w:p w14:paraId="46AF8E18" w14:textId="77777777" w:rsidR="007D2048" w:rsidRPr="00AF545B" w:rsidRDefault="007D2048" w:rsidP="009662BF">
            <w:pPr>
              <w:rPr>
                <w:rFonts w:eastAsiaTheme="minorEastAsia"/>
                <w:color w:val="FF0000"/>
                <w:u w:val="single"/>
                <w:lang w:eastAsia="zh-CN"/>
              </w:rPr>
            </w:pPr>
          </w:p>
          <w:p w14:paraId="57EB10B9" w14:textId="77777777" w:rsidR="007D2048" w:rsidRPr="00535919" w:rsidRDefault="007D2048" w:rsidP="009662BF">
            <w:pPr>
              <w:spacing w:after="60"/>
            </w:pPr>
            <w:r w:rsidRPr="00535919">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535919">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rsidRPr="00535919">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rsidRPr="00535919">
              <w:t xml:space="preserve">can be mapped to a set of consecutive symbols in a slot. SL PRS 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535919">
              <w:t xml:space="preserve"> combinations shall be mapped to non-overlapping sets of consecutive symbols in a slot. </w:t>
            </w:r>
            <w:r w:rsidRPr="00535919">
              <w:rPr>
                <w:rFonts w:eastAsia="等线"/>
                <w:lang w:eastAsia="ko-KR"/>
              </w:rPr>
              <w:t xml:space="preserve">Up to four </w:t>
            </w:r>
            <w:r w:rsidRPr="00535919">
              <w:t xml:space="preserve">non-overlapping </w:t>
            </w:r>
            <w:r w:rsidRPr="00535919">
              <w:rPr>
                <w:rFonts w:eastAsia="等线"/>
                <w:lang w:eastAsia="ko-KR"/>
              </w:rPr>
              <w:t xml:space="preserve">sets of consecutive symbols </w:t>
            </w:r>
            <w:r w:rsidRPr="00535919">
              <w:rPr>
                <w:szCs w:val="16"/>
              </w:rPr>
              <w:t xml:space="preserve">within a slot can be used to map SL PRS 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535919">
              <w:t xml:space="preserve"> combinations</w:t>
            </w:r>
            <w:r w:rsidRPr="00535919">
              <w:rPr>
                <w:szCs w:val="16"/>
              </w:rPr>
              <w:t xml:space="preserve">, where the case of </w:t>
            </w:r>
            <w:r w:rsidRPr="00535919">
              <w:rPr>
                <w:rFonts w:eastAsia="等线"/>
                <w:lang w:eastAsia="ko-KR"/>
              </w:rPr>
              <w:t xml:space="preserve">four </w:t>
            </w:r>
            <w:r w:rsidRPr="00535919">
              <w:t xml:space="preserve">non-overlapping </w:t>
            </w:r>
            <w:r w:rsidRPr="00535919">
              <w:rPr>
                <w:rFonts w:eastAsia="等线"/>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sidRPr="00535919">
              <w:rPr>
                <w:rFonts w:eastAsia="等线"/>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535919">
              <w:t xml:space="preserve"> combinations</w:t>
            </w:r>
            <w:r w:rsidRPr="00535919">
              <w:rPr>
                <w:rFonts w:eastAsia="等线"/>
              </w:rPr>
              <w:t>.</w:t>
            </w:r>
          </w:p>
          <w:p w14:paraId="6FED7986" w14:textId="77777777" w:rsidR="007D2048" w:rsidRDefault="007D2048" w:rsidP="009662BF">
            <w:pPr>
              <w:spacing w:line="280" w:lineRule="exact"/>
              <w:jc w:val="center"/>
              <w:rPr>
                <w:b/>
                <w:bCs/>
                <w:color w:val="FF0000"/>
                <w:lang w:eastAsia="zh-CN"/>
              </w:rPr>
            </w:pPr>
            <w:r>
              <w:rPr>
                <w:b/>
                <w:bCs/>
                <w:color w:val="FF0000"/>
                <w:lang w:eastAsia="zh-CN"/>
              </w:rPr>
              <w:t>&lt; Unchanged text omitted &gt;</w:t>
            </w:r>
          </w:p>
          <w:p w14:paraId="045BEE3D" w14:textId="77777777" w:rsidR="007D2048" w:rsidRPr="00D306D4" w:rsidRDefault="007D2048" w:rsidP="009662BF">
            <w:pPr>
              <w:keepNext/>
              <w:keepLines/>
              <w:spacing w:before="120"/>
              <w:ind w:left="1701" w:hanging="1701"/>
              <w:outlineLvl w:val="4"/>
              <w:rPr>
                <w:rFonts w:ascii="Arial" w:hAnsi="Arial"/>
                <w:sz w:val="22"/>
                <w:lang w:val="x-none"/>
              </w:rPr>
            </w:pPr>
            <w:bookmarkStart w:id="12" w:name="_Toc146791883"/>
            <w:r w:rsidRPr="00D306D4">
              <w:rPr>
                <w:rFonts w:ascii="Arial" w:hAnsi="Arial"/>
                <w:sz w:val="22"/>
                <w:lang w:val="x-none"/>
              </w:rPr>
              <w:t>8.2.4.1.1</w:t>
            </w:r>
            <w:r w:rsidRPr="00D306D4">
              <w:rPr>
                <w:rFonts w:ascii="Arial" w:hAnsi="Arial"/>
                <w:sz w:val="22"/>
                <w:lang w:val="x-none"/>
              </w:rPr>
              <w:tab/>
              <w:t>Resource allocation in time domain</w:t>
            </w:r>
            <w:bookmarkEnd w:id="12"/>
          </w:p>
          <w:p w14:paraId="55CF44A5" w14:textId="77777777" w:rsidR="007D2048" w:rsidRPr="00D306D4" w:rsidRDefault="007D2048" w:rsidP="009662BF">
            <w:r w:rsidRPr="00D306D4">
              <w:t>The UE shall transmit the SL PRS in the same slot as the associated PSCCH.</w:t>
            </w:r>
          </w:p>
          <w:p w14:paraId="0B894769" w14:textId="77777777" w:rsidR="007D2048" w:rsidRPr="00D306D4" w:rsidRDefault="007D2048" w:rsidP="009662BF">
            <w:r w:rsidRPr="00D306D4">
              <w:t>The UE shall transmit the SL PRS in consecutive symbols within the slot.</w:t>
            </w:r>
          </w:p>
          <w:p w14:paraId="2C8535FA" w14:textId="77777777" w:rsidR="007D2048" w:rsidRPr="00D306D4" w:rsidRDefault="007D2048" w:rsidP="009662BF">
            <w:r w:rsidRPr="00D306D4">
              <w:t>A UE does not transmit multiple SL PRS resources in the same slot.</w:t>
            </w:r>
          </w:p>
          <w:p w14:paraId="0D747F75" w14:textId="77777777" w:rsidR="007D2048" w:rsidRPr="00D306D4" w:rsidRDefault="007D2048" w:rsidP="009662BF">
            <w:r w:rsidRPr="00D306D4">
              <w:t xml:space="preserve">For a shared </w:t>
            </w:r>
            <w:r>
              <w:t xml:space="preserve">SL PRS </w:t>
            </w:r>
            <w:r w:rsidRPr="00D306D4">
              <w:t xml:space="preserve">resource pool, </w:t>
            </w:r>
            <w:r w:rsidRPr="007B201D">
              <w:t>the UE transmits the SL PRS in PSSCH symbols</w:t>
            </w:r>
            <w:r w:rsidRPr="00D306D4">
              <w:t xml:space="preserve"> according to clause 8.1.2.1, [with the following restrictions:</w:t>
            </w:r>
          </w:p>
          <w:p w14:paraId="494A517E" w14:textId="77777777" w:rsidR="007D2048" w:rsidRPr="00D306D4" w:rsidRDefault="007D2048" w:rsidP="009662BF">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Pr>
                <w:lang w:val="x-none"/>
              </w:rPr>
              <w:t>, shall correspond to one of the SL PRS resources in parameter.</w:t>
            </w:r>
          </w:p>
          <w:p w14:paraId="43252C22" w14:textId="77777777" w:rsidR="007D2048" w:rsidRPr="00D306D4" w:rsidRDefault="007D2048" w:rsidP="009662BF">
            <w:pPr>
              <w:ind w:left="568" w:hanging="284"/>
              <w:rPr>
                <w:lang w:val="x-none"/>
              </w:rPr>
            </w:pPr>
            <w:r w:rsidRPr="00D306D4">
              <w:rPr>
                <w:lang w:val="x-none"/>
              </w:rPr>
              <w:t>-</w:t>
            </w:r>
            <w:r w:rsidRPr="00D306D4">
              <w:rPr>
                <w:lang w:val="x-none"/>
              </w:rPr>
              <w:tab/>
              <w:t>the UE shall not transmit SL PRS in symbols where associated PSCCH is transmitted.</w:t>
            </w:r>
          </w:p>
          <w:p w14:paraId="041AFAA2" w14:textId="77777777" w:rsidR="007D2048" w:rsidRDefault="007D2048" w:rsidP="009662BF">
            <w:pPr>
              <w:ind w:left="568" w:hanging="284"/>
              <w:rPr>
                <w:lang w:val="x-none"/>
              </w:rPr>
            </w:pPr>
            <w:r w:rsidRPr="00D306D4">
              <w:rPr>
                <w:lang w:val="x-none"/>
              </w:rPr>
              <w:t>-</w:t>
            </w:r>
            <w:r w:rsidRPr="00D306D4">
              <w:rPr>
                <w:lang w:val="x-none"/>
              </w:rPr>
              <w:tab/>
              <w:t>the UE shall not transmit SL PRS and PSSCH DMRS in the same symbol.</w:t>
            </w:r>
          </w:p>
          <w:p w14:paraId="1A0DCA02" w14:textId="77777777" w:rsidR="007D2048" w:rsidRPr="00106355" w:rsidRDefault="007D2048" w:rsidP="009662BF">
            <w:pPr>
              <w:ind w:left="568" w:hanging="284"/>
            </w:pPr>
            <w:r>
              <w:t>-</w:t>
            </w:r>
            <w:r>
              <w:tab/>
            </w:r>
            <w:r>
              <w:rPr>
                <w:rFonts w:eastAsia="Calibri"/>
              </w:rPr>
              <w:t>the</w:t>
            </w:r>
            <w:r w:rsidRPr="001A5750">
              <w:rPr>
                <w:rFonts w:eastAsia="Calibri"/>
              </w:rPr>
              <w:t xml:space="preserve"> UE shall not transmit SL PRS and SL CSI-RS in the same symbol</w:t>
            </w:r>
            <w:r>
              <w:rPr>
                <w:rFonts w:eastAsia="Calibri"/>
              </w:rPr>
              <w:t>.</w:t>
            </w:r>
          </w:p>
          <w:p w14:paraId="1E0B6833" w14:textId="77777777" w:rsidR="007D2048" w:rsidRPr="00D306D4" w:rsidRDefault="007D2048" w:rsidP="009662BF">
            <w:pPr>
              <w:ind w:left="568" w:hanging="284"/>
              <w:rPr>
                <w:lang w:val="x-none"/>
              </w:rPr>
            </w:pPr>
            <w:r w:rsidRPr="00D306D4">
              <w:rPr>
                <w:lang w:val="x-none"/>
              </w:rPr>
              <w:t>-</w:t>
            </w:r>
            <w:r w:rsidRPr="00D306D4">
              <w:rPr>
                <w:lang w:val="x-none"/>
              </w:rPr>
              <w:tab/>
              <w:t>the UE shall transmit SL PRS on contiguous symbols either in between or after symbols where PSSCH DMRS is transmitted.</w:t>
            </w:r>
          </w:p>
          <w:p w14:paraId="36A92C38" w14:textId="77777777" w:rsidR="007D2048" w:rsidRPr="00D306D4" w:rsidRDefault="007D2048" w:rsidP="009662BF">
            <w:pPr>
              <w:ind w:left="568" w:hanging="284"/>
              <w:rPr>
                <w:lang w:val="x-none"/>
              </w:rPr>
            </w:pPr>
            <w:r w:rsidRPr="00D306D4">
              <w:rPr>
                <w:lang w:val="x-none"/>
              </w:rPr>
              <w:t>-</w:t>
            </w:r>
            <w:r w:rsidRPr="00D306D4">
              <w:rPr>
                <w:lang w:val="x-none"/>
              </w:rPr>
              <w:tab/>
              <w:t xml:space="preserve">the UE shall transmit SL PRS only after the last symbol with second stage SCI. </w:t>
            </w:r>
          </w:p>
          <w:p w14:paraId="131222F5" w14:textId="77777777" w:rsidR="007D2048" w:rsidRPr="00D306D4" w:rsidRDefault="007D2048" w:rsidP="009662BF">
            <w:pPr>
              <w:ind w:left="568" w:hanging="284"/>
              <w:rPr>
                <w:lang w:val="x-none"/>
              </w:rPr>
            </w:pPr>
            <w:r w:rsidRPr="00D306D4">
              <w:rPr>
                <w:lang w:val="x-none"/>
              </w:rPr>
              <w:t>-</w:t>
            </w:r>
            <w:r w:rsidRPr="00D306D4">
              <w:rPr>
                <w:lang w:val="x-none"/>
              </w:rPr>
              <w:tab/>
              <w:t xml:space="preserve">For a given value of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 xml:space="preserve">, SL PRS resource is mapped to the last consecutive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SL symbols in the slot that meet all the other restrictions</w:t>
            </w:r>
          </w:p>
          <w:p w14:paraId="39D3D6D6" w14:textId="77777777" w:rsidR="007D2048" w:rsidRPr="00D306D4" w:rsidRDefault="007D2048" w:rsidP="009662BF">
            <w:pPr>
              <w:ind w:left="568" w:hanging="284"/>
              <w:rPr>
                <w:lang w:val="x-none"/>
              </w:rPr>
            </w:pPr>
            <w:r w:rsidRPr="007B201D">
              <w:rPr>
                <w:strike/>
                <w:color w:val="FF0000"/>
                <w:lang w:val="x-none"/>
              </w:rPr>
              <w:t>-</w:t>
            </w:r>
            <w:r w:rsidRPr="007B201D">
              <w:rPr>
                <w:strike/>
                <w:color w:val="FF0000"/>
                <w:lang w:val="x-none"/>
              </w:rPr>
              <w:tab/>
              <w:t>The UE shall not transmit PSSCH and SL PRS in the same symbol</w:t>
            </w:r>
            <w:r w:rsidRPr="00D306D4">
              <w:rPr>
                <w:lang w:val="x-none"/>
              </w:rPr>
              <w:t>.]</w:t>
            </w:r>
          </w:p>
          <w:p w14:paraId="0EE5B4AD" w14:textId="77777777" w:rsidR="007D2048" w:rsidRPr="007B201D" w:rsidRDefault="007D2048" w:rsidP="009662BF">
            <w:pPr>
              <w:rPr>
                <w:strike/>
                <w:color w:val="FF0000"/>
              </w:rPr>
            </w:pPr>
            <w:r w:rsidRPr="007B201D">
              <w:rPr>
                <w:strike/>
                <w:color w:val="FF0000"/>
              </w:rPr>
              <w:t>A SL-PRS resource and PSFCH (including the preceding gap symbol) are not mapped on the same symbols</w:t>
            </w:r>
          </w:p>
          <w:p w14:paraId="1D50F7AA" w14:textId="77777777" w:rsidR="007D2048" w:rsidRPr="00D306D4" w:rsidRDefault="007D2048" w:rsidP="009662BF">
            <w:r w:rsidRPr="00D306D4">
              <w:t xml:space="preserve">For a dedicated </w:t>
            </w:r>
            <w:r>
              <w:t xml:space="preserve">SL PRS </w:t>
            </w:r>
            <w:r w:rsidRPr="00D306D4">
              <w:t>resource pool, the UE transmits SL PRS subject to the following restrictions:</w:t>
            </w:r>
          </w:p>
          <w:p w14:paraId="4639EBAE" w14:textId="77777777" w:rsidR="007D2048" w:rsidRPr="00D306D4" w:rsidRDefault="007D2048" w:rsidP="009662BF">
            <w:pPr>
              <w:ind w:left="568" w:hanging="284"/>
              <w:rPr>
                <w:lang w:val="x-none"/>
              </w:rPr>
            </w:pPr>
            <w:r w:rsidRPr="00D306D4">
              <w:rPr>
                <w:lang w:val="x-none"/>
              </w:rPr>
              <w:t>-</w:t>
            </w:r>
            <w:r w:rsidRPr="00D306D4">
              <w:rPr>
                <w:lang w:val="x-none"/>
              </w:rPr>
              <w:tab/>
              <w:t>the UE shall not transmit SL PRS and associated PSCCH in the same symbol;</w:t>
            </w:r>
          </w:p>
          <w:p w14:paraId="37135185" w14:textId="77777777" w:rsidR="007D2048" w:rsidRPr="00D306D4" w:rsidRDefault="007D2048" w:rsidP="009662BF">
            <w:pPr>
              <w:ind w:left="568" w:hanging="284"/>
              <w:rPr>
                <w:lang w:val="x-none"/>
              </w:rPr>
            </w:pPr>
            <w:r w:rsidRPr="00D306D4">
              <w:rPr>
                <w:lang w:val="x-none"/>
              </w:rPr>
              <w:t>-</w:t>
            </w:r>
            <w:r w:rsidRPr="00D306D4">
              <w:rPr>
                <w:lang w:val="x-none"/>
              </w:rPr>
              <w:tab/>
              <w:t>the number of contiguous symbols and the starting symbol for SL PRS transmission shall correspond to one of the SL PRS resources in parameter [].</w:t>
            </w:r>
          </w:p>
          <w:p w14:paraId="7B2B36F3" w14:textId="77777777" w:rsidR="007D2048" w:rsidRPr="007B201D" w:rsidRDefault="007D2048" w:rsidP="009662BF">
            <w:pPr>
              <w:spacing w:line="280" w:lineRule="exact"/>
              <w:jc w:val="center"/>
              <w:rPr>
                <w:rFonts w:eastAsiaTheme="minorEastAsia"/>
                <w:b/>
                <w:bCs/>
                <w:color w:val="FF0000"/>
                <w:lang w:eastAsia="zh-CN"/>
              </w:rPr>
            </w:pPr>
            <w:r>
              <w:rPr>
                <w:b/>
                <w:bCs/>
                <w:color w:val="FF0000"/>
                <w:lang w:eastAsia="zh-CN"/>
              </w:rPr>
              <w:t>&lt; Unchanged text omitted &gt;</w:t>
            </w:r>
          </w:p>
        </w:tc>
      </w:tr>
    </w:tbl>
    <w:p w14:paraId="3871BECE" w14:textId="77777777" w:rsidR="007D2048" w:rsidRDefault="007D2048" w:rsidP="007D2048">
      <w:pPr>
        <w:pStyle w:val="a0"/>
        <w:rPr>
          <w:rFonts w:eastAsiaTheme="minorEastAsia"/>
          <w:lang w:eastAsia="zh-CN"/>
        </w:rPr>
      </w:pPr>
    </w:p>
    <w:p w14:paraId="7EB1C9FC" w14:textId="77777777" w:rsidR="007D2048" w:rsidRDefault="007D2048" w:rsidP="007D2048">
      <w:pPr>
        <w:pStyle w:val="20"/>
        <w:tabs>
          <w:tab w:val="clear" w:pos="576"/>
          <w:tab w:val="num" w:pos="717"/>
        </w:tabs>
        <w:ind w:left="578" w:hanging="578"/>
      </w:pPr>
      <w:r>
        <w:t>TP for TS38.211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1"/>
        <w:gridCol w:w="7219"/>
      </w:tblGrid>
      <w:tr w:rsidR="007D2048" w14:paraId="4E6E078B" w14:textId="77777777" w:rsidTr="009662BF">
        <w:tc>
          <w:tcPr>
            <w:tcW w:w="1838" w:type="dxa"/>
            <w:shd w:val="clear" w:color="auto" w:fill="auto"/>
          </w:tcPr>
          <w:p w14:paraId="059ED0FF" w14:textId="77777777" w:rsidR="007D2048" w:rsidRDefault="007D2048" w:rsidP="009662BF">
            <w:pPr>
              <w:pStyle w:val="boldbullet1"/>
              <w:rPr>
                <w:b w:val="0"/>
                <w:sz w:val="22"/>
                <w:szCs w:val="20"/>
              </w:rPr>
            </w:pPr>
            <w:r>
              <w:rPr>
                <w:rFonts w:hint="eastAsia"/>
                <w:b w:val="0"/>
                <w:sz w:val="22"/>
                <w:szCs w:val="20"/>
              </w:rPr>
              <w:t>Reason for change</w:t>
            </w:r>
          </w:p>
        </w:tc>
        <w:tc>
          <w:tcPr>
            <w:tcW w:w="7469" w:type="dxa"/>
            <w:shd w:val="clear" w:color="auto" w:fill="auto"/>
          </w:tcPr>
          <w:p w14:paraId="38C47146" w14:textId="77777777" w:rsidR="007D2048" w:rsidRPr="00AB0FF3" w:rsidRDefault="007D2048" w:rsidP="009662BF">
            <w:pPr>
              <w:pStyle w:val="boldbullet1"/>
              <w:rPr>
                <w:b w:val="0"/>
                <w:szCs w:val="20"/>
              </w:rPr>
            </w:pPr>
            <w:r w:rsidRPr="00AB0FF3">
              <w:rPr>
                <w:b w:val="0"/>
                <w:szCs w:val="20"/>
              </w:rPr>
              <w:t>1. For a shared resource pool,</w:t>
            </w:r>
            <w:r w:rsidRPr="00AB0FF3">
              <w:rPr>
                <w:rFonts w:eastAsiaTheme="minorEastAsia"/>
                <w:b w:val="0"/>
                <w:szCs w:val="20"/>
              </w:rPr>
              <w:t xml:space="preserve"> the descriptions </w:t>
            </w:r>
            <w:r>
              <w:rPr>
                <w:rFonts w:eastAsiaTheme="minorEastAsia"/>
                <w:b w:val="0"/>
                <w:szCs w:val="20"/>
              </w:rPr>
              <w:t xml:space="preserve">in TS38.214 </w:t>
            </w:r>
            <w:r w:rsidRPr="00AB0FF3">
              <w:rPr>
                <w:rFonts w:eastAsiaTheme="minorEastAsia"/>
                <w:b w:val="0"/>
                <w:szCs w:val="20"/>
              </w:rPr>
              <w:t>for the relationship between SL PRS and PSSCH is contradictory, e.g., in corresponding section</w:t>
            </w:r>
            <w:r>
              <w:rPr>
                <w:rFonts w:eastAsiaTheme="minorEastAsia"/>
                <w:b w:val="0"/>
                <w:szCs w:val="20"/>
              </w:rPr>
              <w:t>,</w:t>
            </w:r>
            <w:r w:rsidRPr="00AB0FF3">
              <w:rPr>
                <w:rFonts w:eastAsiaTheme="minorEastAsia"/>
                <w:b w:val="0"/>
                <w:szCs w:val="20"/>
              </w:rPr>
              <w:t xml:space="preserve"> the first sentence says ‘the UE transmits the SL PRS in PSSCH symbols’, while the sentence in the sub-bullet says ‘the UE shall not transmit PSSCH and SL PRS in the same symbol’.</w:t>
            </w:r>
            <w:r w:rsidRPr="00AB0FF3">
              <w:rPr>
                <w:b w:val="0"/>
                <w:szCs w:val="20"/>
              </w:rPr>
              <w:t xml:space="preserve"> </w:t>
            </w:r>
          </w:p>
          <w:p w14:paraId="633A4B77" w14:textId="77777777" w:rsidR="007D2048" w:rsidRDefault="007D2048" w:rsidP="009662BF">
            <w:pPr>
              <w:pStyle w:val="boldbullet1"/>
              <w:rPr>
                <w:b w:val="0"/>
                <w:sz w:val="22"/>
                <w:szCs w:val="20"/>
              </w:rPr>
            </w:pPr>
            <w:r w:rsidRPr="00AB0FF3">
              <w:rPr>
                <w:rFonts w:eastAsiaTheme="minorEastAsia"/>
                <w:b w:val="0"/>
                <w:szCs w:val="20"/>
              </w:rPr>
              <w:t xml:space="preserve"> </w:t>
            </w:r>
            <w:r>
              <w:rPr>
                <w:rFonts w:eastAsiaTheme="minorEastAsia"/>
                <w:b w:val="0"/>
                <w:szCs w:val="20"/>
              </w:rPr>
              <w:t xml:space="preserve">To address this issue, an easy way is </w:t>
            </w:r>
            <w:r w:rsidRPr="00202D1D">
              <w:rPr>
                <w:rFonts w:eastAsiaTheme="minorEastAsia"/>
                <w:b w:val="0"/>
                <w:szCs w:val="20"/>
              </w:rPr>
              <w:t>capture corresponding description in the section of PSSCH mapping in TS38.211</w:t>
            </w:r>
            <w:r>
              <w:rPr>
                <w:rFonts w:eastAsiaTheme="minorEastAsia"/>
                <w:b w:val="0"/>
                <w:szCs w:val="20"/>
              </w:rPr>
              <w:t>.</w:t>
            </w:r>
          </w:p>
        </w:tc>
      </w:tr>
      <w:tr w:rsidR="007D2048" w14:paraId="2BBDD2BA" w14:textId="77777777" w:rsidTr="009662BF">
        <w:tc>
          <w:tcPr>
            <w:tcW w:w="1838" w:type="dxa"/>
            <w:shd w:val="clear" w:color="auto" w:fill="auto"/>
          </w:tcPr>
          <w:p w14:paraId="6E244E3D" w14:textId="77777777" w:rsidR="007D2048" w:rsidRDefault="007D2048" w:rsidP="009662BF">
            <w:pPr>
              <w:pStyle w:val="boldbullet1"/>
              <w:rPr>
                <w:b w:val="0"/>
                <w:sz w:val="22"/>
                <w:szCs w:val="20"/>
              </w:rPr>
            </w:pPr>
            <w:r>
              <w:rPr>
                <w:rFonts w:hint="eastAsia"/>
                <w:b w:val="0"/>
                <w:sz w:val="22"/>
                <w:szCs w:val="20"/>
              </w:rPr>
              <w:t>Summary of change</w:t>
            </w:r>
          </w:p>
        </w:tc>
        <w:tc>
          <w:tcPr>
            <w:tcW w:w="7469" w:type="dxa"/>
            <w:shd w:val="clear" w:color="auto" w:fill="auto"/>
          </w:tcPr>
          <w:p w14:paraId="01DA65D6" w14:textId="77777777" w:rsidR="007D2048" w:rsidRPr="00AB0FF3" w:rsidRDefault="007D2048" w:rsidP="009662BF">
            <w:pPr>
              <w:pStyle w:val="boldbullet1"/>
              <w:rPr>
                <w:b w:val="0"/>
                <w:szCs w:val="20"/>
              </w:rPr>
            </w:pPr>
            <w:r w:rsidRPr="00AB0FF3">
              <w:rPr>
                <w:b w:val="0"/>
                <w:szCs w:val="20"/>
              </w:rPr>
              <w:t>Section 8.</w:t>
            </w:r>
            <w:r>
              <w:rPr>
                <w:b w:val="0"/>
                <w:szCs w:val="20"/>
              </w:rPr>
              <w:t>3</w:t>
            </w:r>
            <w:r w:rsidRPr="00AB0FF3">
              <w:rPr>
                <w:b w:val="0"/>
                <w:szCs w:val="20"/>
              </w:rPr>
              <w:t>.</w:t>
            </w:r>
            <w:r>
              <w:rPr>
                <w:b w:val="0"/>
                <w:szCs w:val="20"/>
              </w:rPr>
              <w:t>1.5</w:t>
            </w:r>
            <w:r w:rsidRPr="00AB0FF3">
              <w:rPr>
                <w:b w:val="0"/>
                <w:szCs w:val="20"/>
              </w:rPr>
              <w:t xml:space="preserve"> in TS 38.21</w:t>
            </w:r>
            <w:r>
              <w:rPr>
                <w:b w:val="0"/>
                <w:szCs w:val="20"/>
              </w:rPr>
              <w:t>1</w:t>
            </w:r>
            <w:r w:rsidRPr="00AB0FF3">
              <w:rPr>
                <w:b w:val="0"/>
                <w:szCs w:val="20"/>
              </w:rPr>
              <w:t xml:space="preserve">: </w:t>
            </w:r>
          </w:p>
          <w:p w14:paraId="328176F8" w14:textId="77777777" w:rsidR="007D2048" w:rsidRPr="00EB5A0F" w:rsidRDefault="007D2048" w:rsidP="009662BF">
            <w:pPr>
              <w:pStyle w:val="boldbullet1"/>
              <w:rPr>
                <w:b w:val="0"/>
                <w:szCs w:val="20"/>
              </w:rPr>
            </w:pPr>
            <w:r w:rsidRPr="00AB0FF3">
              <w:rPr>
                <w:b w:val="0"/>
                <w:szCs w:val="20"/>
              </w:rPr>
              <w:t xml:space="preserve">1. </w:t>
            </w:r>
            <w:r>
              <w:rPr>
                <w:b w:val="0"/>
                <w:szCs w:val="20"/>
              </w:rPr>
              <w:t>Add description to capture the TDM multiplexing relationship between PSSCH and SL PRS</w:t>
            </w:r>
            <w:r w:rsidRPr="00AB0FF3">
              <w:rPr>
                <w:b w:val="0"/>
                <w:szCs w:val="20"/>
              </w:rPr>
              <w:t>.</w:t>
            </w:r>
          </w:p>
        </w:tc>
      </w:tr>
      <w:tr w:rsidR="007D2048" w14:paraId="164FC08B" w14:textId="77777777" w:rsidTr="009662BF">
        <w:tc>
          <w:tcPr>
            <w:tcW w:w="1838" w:type="dxa"/>
            <w:shd w:val="clear" w:color="auto" w:fill="auto"/>
          </w:tcPr>
          <w:p w14:paraId="2C49F0C1" w14:textId="77777777" w:rsidR="007D2048" w:rsidRDefault="007D2048" w:rsidP="009662BF">
            <w:pPr>
              <w:pStyle w:val="boldbullet1"/>
              <w:rPr>
                <w:b w:val="0"/>
                <w:sz w:val="22"/>
                <w:szCs w:val="20"/>
              </w:rPr>
            </w:pPr>
            <w:r>
              <w:rPr>
                <w:rFonts w:hint="eastAsia"/>
                <w:b w:val="0"/>
                <w:sz w:val="22"/>
                <w:szCs w:val="20"/>
              </w:rPr>
              <w:lastRenderedPageBreak/>
              <w:t>Consequences if not approved</w:t>
            </w:r>
          </w:p>
        </w:tc>
        <w:tc>
          <w:tcPr>
            <w:tcW w:w="7469" w:type="dxa"/>
            <w:shd w:val="clear" w:color="auto" w:fill="auto"/>
          </w:tcPr>
          <w:p w14:paraId="2BA5E505" w14:textId="77777777" w:rsidR="007D2048" w:rsidRPr="00AB0FF3" w:rsidRDefault="007D2048" w:rsidP="009662BF">
            <w:pPr>
              <w:pStyle w:val="boldbullet1"/>
              <w:rPr>
                <w:b w:val="0"/>
                <w:szCs w:val="20"/>
              </w:rPr>
            </w:pPr>
            <w:r w:rsidRPr="00AB0FF3">
              <w:rPr>
                <w:b w:val="0"/>
                <w:szCs w:val="20"/>
              </w:rPr>
              <w:t>Incorrect description of SL PRS multiplexing</w:t>
            </w:r>
            <w:r>
              <w:rPr>
                <w:b w:val="0"/>
                <w:szCs w:val="20"/>
              </w:rPr>
              <w:t xml:space="preserve"> with PSSCH</w:t>
            </w:r>
            <w:r w:rsidRPr="00AB0FF3">
              <w:rPr>
                <w:b w:val="0"/>
                <w:szCs w:val="20"/>
              </w:rPr>
              <w:t xml:space="preserve">. </w:t>
            </w:r>
          </w:p>
        </w:tc>
      </w:tr>
      <w:tr w:rsidR="007D2048" w14:paraId="691E7CB6" w14:textId="77777777" w:rsidTr="009662BF">
        <w:tc>
          <w:tcPr>
            <w:tcW w:w="1838" w:type="dxa"/>
            <w:shd w:val="clear" w:color="auto" w:fill="auto"/>
          </w:tcPr>
          <w:p w14:paraId="0C9A522A" w14:textId="77777777" w:rsidR="007D2048" w:rsidRDefault="007D2048" w:rsidP="009662BF">
            <w:pPr>
              <w:pStyle w:val="boldbullet1"/>
              <w:rPr>
                <w:b w:val="0"/>
                <w:sz w:val="22"/>
                <w:szCs w:val="20"/>
              </w:rPr>
            </w:pPr>
            <w:r>
              <w:rPr>
                <w:rFonts w:hint="eastAsia"/>
                <w:b w:val="0"/>
                <w:sz w:val="22"/>
                <w:szCs w:val="20"/>
              </w:rPr>
              <w:t>Text proposal</w:t>
            </w:r>
          </w:p>
        </w:tc>
        <w:tc>
          <w:tcPr>
            <w:tcW w:w="7469" w:type="dxa"/>
            <w:shd w:val="clear" w:color="auto" w:fill="auto"/>
          </w:tcPr>
          <w:p w14:paraId="174EDB8B" w14:textId="77777777" w:rsidR="007D2048" w:rsidRDefault="007D2048" w:rsidP="009662BF">
            <w:pPr>
              <w:spacing w:line="280" w:lineRule="exact"/>
              <w:jc w:val="center"/>
              <w:rPr>
                <w:b/>
                <w:bCs/>
                <w:iCs/>
                <w:color w:val="0070C0"/>
              </w:rPr>
            </w:pPr>
            <w:r>
              <w:rPr>
                <w:b/>
                <w:bCs/>
                <w:iCs/>
                <w:color w:val="0070C0"/>
              </w:rPr>
              <w:t>------------------------------   TP: TS 38.211 -----------------------------------</w:t>
            </w:r>
          </w:p>
          <w:p w14:paraId="47492582" w14:textId="77777777" w:rsidR="007D2048" w:rsidRPr="0096349B" w:rsidRDefault="007D2048" w:rsidP="009662BF">
            <w:pPr>
              <w:pStyle w:val="4"/>
              <w:numPr>
                <w:ilvl w:val="0"/>
                <w:numId w:val="0"/>
              </w:numPr>
              <w:ind w:left="864" w:hanging="864"/>
              <w:rPr>
                <w:b/>
                <w:u w:val="none"/>
              </w:rPr>
            </w:pPr>
            <w:bookmarkStart w:id="13" w:name="_Toc11324544"/>
            <w:bookmarkStart w:id="14" w:name="_Toc29230443"/>
            <w:bookmarkStart w:id="15" w:name="_Toc36026702"/>
            <w:bookmarkStart w:id="16" w:name="_Toc45107541"/>
            <w:bookmarkStart w:id="17" w:name="_Toc51774210"/>
            <w:bookmarkStart w:id="18" w:name="_Toc106014901"/>
            <w:r w:rsidRPr="0096349B">
              <w:rPr>
                <w:b/>
                <w:u w:val="none"/>
              </w:rPr>
              <w:t>8.3.1.5</w:t>
            </w:r>
            <w:r w:rsidRPr="0096349B">
              <w:rPr>
                <w:b/>
                <w:u w:val="none"/>
              </w:rPr>
              <w:tab/>
              <w:t>Mapping to virtual resource blocks</w:t>
            </w:r>
            <w:bookmarkEnd w:id="13"/>
            <w:bookmarkEnd w:id="14"/>
            <w:bookmarkEnd w:id="15"/>
            <w:bookmarkEnd w:id="16"/>
            <w:bookmarkEnd w:id="17"/>
            <w:bookmarkEnd w:id="18"/>
          </w:p>
          <w:p w14:paraId="5C30C70A" w14:textId="77777777" w:rsidR="007D2048" w:rsidRDefault="007D2048" w:rsidP="009662BF">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p>
          <w:p w14:paraId="5650AA2A" w14:textId="77777777" w:rsidR="007D2048" w:rsidRDefault="007D2048" w:rsidP="009662BF">
            <w:pPr>
              <w:rPr>
                <w:rFonts w:eastAsia="Batang"/>
                <w:lang w:eastAsia="ko-KR"/>
              </w:rPr>
            </w:pPr>
            <w:r>
              <w:rPr>
                <w:rFonts w:eastAsia="Batang"/>
                <w:lang w:eastAsia="ko-KR"/>
              </w:rPr>
              <w:t>The mapping operation shall be done in two steps:</w:t>
            </w:r>
          </w:p>
          <w:p w14:paraId="6F9CFDCC" w14:textId="77777777" w:rsidR="007D2048" w:rsidRDefault="007D2048" w:rsidP="009662BF">
            <w:pPr>
              <w:pStyle w:val="B10"/>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from the first PSSCH symbol carrying an associated DM-RS and meeting all of the following criteria:</w:t>
            </w:r>
          </w:p>
          <w:p w14:paraId="74C17491" w14:textId="77777777" w:rsidR="007D2048" w:rsidRDefault="007D2048" w:rsidP="009662BF">
            <w:pPr>
              <w:pStyle w:val="B2"/>
            </w:pPr>
            <w:r>
              <w:t>-</w:t>
            </w:r>
            <w:r>
              <w:tab/>
            </w:r>
            <w:r w:rsidRPr="0011307E">
              <w:t>the corresponding resource elements in the corresponding physical resource blo</w:t>
            </w:r>
            <w:r>
              <w:t>cks are not used for transmission of the associated DM-RS, PT-RS, or PSCCH;</w:t>
            </w:r>
          </w:p>
          <w:p w14:paraId="3CA1C973" w14:textId="77777777" w:rsidR="007D2048" w:rsidRDefault="007D2048" w:rsidP="009662BF">
            <w:pPr>
              <w:pStyle w:val="B10"/>
            </w:pPr>
            <w:r>
              <w:t>-</w:t>
            </w:r>
            <w:r>
              <w:tab/>
              <w:t>secondly, the complex-valued modulation symbols not corresponding to the 2</w:t>
            </w:r>
            <w:r w:rsidRPr="00E94ABC">
              <w:rPr>
                <w:vertAlign w:val="superscript"/>
              </w:rPr>
              <w:t>nd</w:t>
            </w:r>
            <w:r>
              <w:t xml:space="preserve"> -stage SCI shall be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all of the following criteria:</w:t>
            </w:r>
          </w:p>
          <w:p w14:paraId="25BA1479" w14:textId="77777777" w:rsidR="007D2048" w:rsidRDefault="007D2048" w:rsidP="009662BF">
            <w:pPr>
              <w:pStyle w:val="B2"/>
            </w:pPr>
            <w:r>
              <w:t>-</w:t>
            </w:r>
            <w:r>
              <w:tab/>
              <w:t>the resource elements are not used for 2</w:t>
            </w:r>
            <w:r w:rsidRPr="00E94ABC">
              <w:rPr>
                <w:vertAlign w:val="superscript"/>
              </w:rPr>
              <w:t>nd</w:t>
            </w:r>
            <w:r w:rsidRPr="00B9509C">
              <w:t>-stage</w:t>
            </w:r>
            <w:r>
              <w:t xml:space="preserve"> SCI in the first step;</w:t>
            </w:r>
            <w:r w:rsidRPr="00E943AA">
              <w:t xml:space="preserve"> </w:t>
            </w:r>
          </w:p>
          <w:p w14:paraId="6EB03BAC" w14:textId="77777777" w:rsidR="007D2048" w:rsidRDefault="007D2048" w:rsidP="009662BF">
            <w:pPr>
              <w:pStyle w:val="B2"/>
            </w:pPr>
            <w:r>
              <w:t>-</w:t>
            </w:r>
            <w:r>
              <w:tab/>
            </w:r>
            <w:r w:rsidRPr="0011307E">
              <w:t>the corresponding resource elements in the corresponding physical resource blo</w:t>
            </w:r>
            <w:r>
              <w:t>cks are not used for transmission of the associated DM-RS, PT-RS, CSI-RS, or PSCCH.</w:t>
            </w:r>
          </w:p>
          <w:p w14:paraId="79EE2DE4" w14:textId="77777777" w:rsidR="007D2048" w:rsidRPr="0096349B" w:rsidRDefault="007D2048" w:rsidP="009662BF">
            <w:pPr>
              <w:pStyle w:val="B2"/>
              <w:rPr>
                <w:color w:val="FF0000"/>
                <w:u w:val="single"/>
              </w:rPr>
            </w:pPr>
            <w:r w:rsidRPr="008E2677">
              <w:rPr>
                <w:color w:val="FF0000"/>
                <w:u w:val="single"/>
              </w:rPr>
              <w:t>-</w:t>
            </w:r>
            <w:r w:rsidRPr="008E2677">
              <w:rPr>
                <w:color w:val="FF0000"/>
                <w:u w:val="single"/>
              </w:rPr>
              <w:tab/>
              <w:t>the corresponding resource elements in the corresponding physical resource blocks does not include resource elements on associated SL PRS symbol(s).</w:t>
            </w:r>
          </w:p>
          <w:p w14:paraId="41638022" w14:textId="77777777" w:rsidR="007D2048" w:rsidRDefault="007D2048" w:rsidP="009662BF">
            <w:bookmarkStart w:id="19" w:name="_Hlk26193790"/>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bookmarkEnd w:id="19"/>
          </w:p>
          <w:p w14:paraId="21377F61" w14:textId="77777777" w:rsidR="007D2048" w:rsidRPr="0096349B" w:rsidRDefault="007D2048" w:rsidP="009662BF">
            <w:pPr>
              <w:spacing w:line="280" w:lineRule="exact"/>
              <w:jc w:val="center"/>
              <w:rPr>
                <w:rFonts w:eastAsiaTheme="minorEastAsia"/>
                <w:b/>
                <w:bCs/>
                <w:color w:val="FF0000"/>
                <w:lang w:eastAsia="zh-CN"/>
              </w:rPr>
            </w:pPr>
            <w:r>
              <w:rPr>
                <w:b/>
                <w:bCs/>
                <w:color w:val="FF0000"/>
                <w:lang w:eastAsia="zh-CN"/>
              </w:rPr>
              <w:t>&lt; Unchanged text omitted &gt;</w:t>
            </w:r>
          </w:p>
        </w:tc>
      </w:tr>
    </w:tbl>
    <w:p w14:paraId="1355BEF7" w14:textId="77777777" w:rsidR="00BF105D" w:rsidRDefault="0060252E">
      <w:pPr>
        <w:pStyle w:val="1"/>
        <w:tabs>
          <w:tab w:val="left" w:pos="432"/>
        </w:tabs>
        <w:rPr>
          <w:b/>
          <w:bCs/>
        </w:rPr>
      </w:pPr>
      <w:r>
        <w:t>Conclusion</w:t>
      </w:r>
    </w:p>
    <w:p w14:paraId="45890B61" w14:textId="7C5D0C6D" w:rsidR="004B1549" w:rsidRDefault="0060252E" w:rsidP="00D444BA">
      <w:pPr>
        <w:pStyle w:val="a0"/>
        <w:spacing w:line="260" w:lineRule="exact"/>
      </w:pPr>
      <w:r>
        <w:rPr>
          <w:rFonts w:eastAsia="宋体"/>
          <w:lang w:eastAsia="zh-CN"/>
        </w:rPr>
        <w:t xml:space="preserve">In this contribution, we discuss </w:t>
      </w:r>
      <w:r w:rsidR="007D0CE8">
        <w:rPr>
          <w:rFonts w:eastAsia="宋体"/>
          <w:lang w:eastAsia="zh-CN"/>
        </w:rPr>
        <w:t>remaining issues on SL PRS</w:t>
      </w:r>
      <w:r>
        <w:rPr>
          <w:rFonts w:eastAsia="宋体" w:hint="eastAsia"/>
          <w:lang w:eastAsia="zh-CN"/>
        </w:rPr>
        <w:t xml:space="preserve"> </w:t>
      </w:r>
      <w:r>
        <w:rPr>
          <w:rFonts w:eastAsia="宋体"/>
          <w:lang w:eastAsia="zh-CN"/>
        </w:rPr>
        <w:t xml:space="preserve">with the following </w:t>
      </w:r>
      <w:r w:rsidR="002D10E9">
        <w:rPr>
          <w:rFonts w:eastAsia="宋体"/>
          <w:lang w:eastAsia="zh-CN"/>
        </w:rPr>
        <w:t xml:space="preserve">observation and </w:t>
      </w:r>
      <w:r>
        <w:rPr>
          <w:rFonts w:eastAsia="宋体"/>
          <w:lang w:eastAsia="zh-CN"/>
        </w:rPr>
        <w:t>proposals.</w:t>
      </w:r>
      <w:r w:rsidR="00D444BA">
        <w:t xml:space="preserve"> </w:t>
      </w:r>
    </w:p>
    <w:p w14:paraId="1AB7D315" w14:textId="77777777" w:rsidR="0044062C" w:rsidRDefault="0044062C" w:rsidP="0044062C">
      <w:pPr>
        <w:pStyle w:val="a0"/>
        <w:numPr>
          <w:ilvl w:val="0"/>
          <w:numId w:val="21"/>
        </w:numPr>
        <w:spacing w:line="260" w:lineRule="exact"/>
        <w:rPr>
          <w:rFonts w:eastAsiaTheme="minorEastAsia"/>
          <w:b/>
          <w:i/>
          <w:szCs w:val="20"/>
          <w:lang w:eastAsia="zh-CN"/>
        </w:rPr>
      </w:pPr>
    </w:p>
    <w:p w14:paraId="164EA62C" w14:textId="3198C3D7" w:rsidR="0044062C" w:rsidRPr="0044062C" w:rsidRDefault="0044062C" w:rsidP="0044062C">
      <w:pPr>
        <w:pStyle w:val="a0"/>
        <w:numPr>
          <w:ilvl w:val="0"/>
          <w:numId w:val="17"/>
        </w:numPr>
        <w:spacing w:line="260" w:lineRule="exact"/>
        <w:rPr>
          <w:rFonts w:eastAsiaTheme="minorEastAsia"/>
          <w:b/>
          <w:i/>
          <w:szCs w:val="20"/>
          <w:lang w:eastAsia="zh-CN"/>
        </w:rPr>
      </w:pPr>
      <w:r>
        <w:rPr>
          <w:rFonts w:cs="Times"/>
          <w:b/>
          <w:i/>
        </w:rPr>
        <w:t>In</w:t>
      </w:r>
      <w:r w:rsidRPr="002811BA">
        <w:rPr>
          <w:rFonts w:cs="Times"/>
          <w:b/>
          <w:i/>
        </w:rPr>
        <w:t xml:space="preserve"> a shared resource pool</w:t>
      </w:r>
      <w:r w:rsidRPr="002811BA">
        <w:rPr>
          <w:rFonts w:eastAsiaTheme="minorEastAsia"/>
          <w:b/>
          <w:i/>
          <w:lang w:val="en-US" w:eastAsia="zh-CN"/>
        </w:rPr>
        <w:t>,</w:t>
      </w:r>
      <w:r>
        <w:rPr>
          <w:rFonts w:eastAsiaTheme="minorEastAsia"/>
          <w:b/>
          <w:i/>
          <w:lang w:val="en-US" w:eastAsia="zh-CN"/>
        </w:rPr>
        <w:t xml:space="preserve"> </w:t>
      </w:r>
      <w:r w:rsidRPr="00CD162C">
        <w:rPr>
          <w:rFonts w:eastAsiaTheme="minorEastAsia"/>
          <w:b/>
          <w:i/>
          <w:lang w:eastAsia="zh-CN"/>
        </w:rPr>
        <w:t>in order not to affect phase noise mitigating for 2</w:t>
      </w:r>
      <w:r w:rsidRPr="00CD162C">
        <w:rPr>
          <w:rFonts w:eastAsiaTheme="minorEastAsia"/>
          <w:b/>
          <w:i/>
          <w:vertAlign w:val="superscript"/>
          <w:lang w:eastAsia="zh-CN"/>
        </w:rPr>
        <w:t>nd</w:t>
      </w:r>
      <w:r w:rsidRPr="00CD162C">
        <w:rPr>
          <w:rFonts w:eastAsiaTheme="minorEastAsia"/>
          <w:b/>
          <w:i/>
          <w:lang w:eastAsia="zh-CN"/>
        </w:rPr>
        <w:t xml:space="preserve"> SCI, </w:t>
      </w:r>
      <w:r w:rsidRPr="00CD162C">
        <w:rPr>
          <w:rFonts w:eastAsiaTheme="minorEastAsia"/>
          <w:b/>
          <w:i/>
          <w:lang w:val="en-US" w:eastAsia="zh-CN"/>
        </w:rPr>
        <w:t xml:space="preserve">SL PRS </w:t>
      </w:r>
      <w:r w:rsidRPr="0011449B">
        <w:rPr>
          <w:rFonts w:eastAsiaTheme="minorEastAsia"/>
          <w:b/>
          <w:i/>
          <w:lang w:val="en-US" w:eastAsia="zh-CN"/>
        </w:rPr>
        <w:t>is mapped</w:t>
      </w:r>
      <w:r w:rsidRPr="00CD6BE5">
        <w:rPr>
          <w:rFonts w:eastAsiaTheme="minorEastAsia"/>
          <w:lang w:val="en-US" w:eastAsia="zh-CN"/>
        </w:rPr>
        <w:t xml:space="preserve"> </w:t>
      </w:r>
      <w:r w:rsidRPr="00CD162C">
        <w:rPr>
          <w:rFonts w:eastAsiaTheme="minorEastAsia"/>
          <w:b/>
          <w:i/>
          <w:lang w:val="en-US" w:eastAsia="zh-CN"/>
        </w:rPr>
        <w:t>after the adjacent PTRS after 2</w:t>
      </w:r>
      <w:r w:rsidRPr="00CD162C">
        <w:rPr>
          <w:rFonts w:eastAsiaTheme="minorEastAsia"/>
          <w:b/>
          <w:i/>
          <w:vertAlign w:val="superscript"/>
          <w:lang w:val="en-US" w:eastAsia="zh-CN"/>
        </w:rPr>
        <w:t>nd</w:t>
      </w:r>
      <w:r w:rsidRPr="00CD162C">
        <w:rPr>
          <w:rFonts w:eastAsiaTheme="minorEastAsia"/>
          <w:b/>
          <w:i/>
          <w:lang w:val="en-US" w:eastAsia="zh-CN"/>
        </w:rPr>
        <w:t xml:space="preserve"> SCI which is </w:t>
      </w:r>
      <w:r w:rsidRPr="0011449B">
        <w:rPr>
          <w:rFonts w:eastAsiaTheme="minorEastAsia"/>
          <w:b/>
          <w:i/>
          <w:lang w:val="en-US" w:eastAsia="zh-CN"/>
        </w:rPr>
        <w:t>used for phase noise mitigating</w:t>
      </w:r>
      <w:r w:rsidRPr="00CD162C">
        <w:rPr>
          <w:rFonts w:eastAsiaTheme="minorEastAsia"/>
          <w:b/>
          <w:i/>
          <w:szCs w:val="20"/>
          <w:lang w:eastAsia="zh-CN"/>
        </w:rPr>
        <w:t>.</w:t>
      </w:r>
    </w:p>
    <w:p w14:paraId="6249A0F4" w14:textId="77777777" w:rsidR="0044062C" w:rsidRDefault="0044062C" w:rsidP="0044062C">
      <w:pPr>
        <w:pStyle w:val="a0"/>
        <w:numPr>
          <w:ilvl w:val="0"/>
          <w:numId w:val="21"/>
        </w:numPr>
        <w:spacing w:line="260" w:lineRule="exact"/>
        <w:rPr>
          <w:rFonts w:eastAsiaTheme="minorEastAsia"/>
          <w:b/>
          <w:i/>
          <w:szCs w:val="20"/>
          <w:lang w:eastAsia="zh-CN"/>
        </w:rPr>
      </w:pPr>
    </w:p>
    <w:p w14:paraId="3DB0889B" w14:textId="77777777" w:rsidR="0044062C" w:rsidRPr="00B3797F" w:rsidRDefault="0044062C" w:rsidP="0044062C">
      <w:pPr>
        <w:pStyle w:val="a0"/>
        <w:numPr>
          <w:ilvl w:val="0"/>
          <w:numId w:val="17"/>
        </w:numPr>
        <w:spacing w:line="260" w:lineRule="exact"/>
        <w:rPr>
          <w:rFonts w:eastAsiaTheme="minorEastAsia"/>
          <w:b/>
          <w:i/>
          <w:szCs w:val="20"/>
          <w:lang w:eastAsia="zh-CN"/>
        </w:rPr>
      </w:pPr>
      <w:r>
        <w:rPr>
          <w:rFonts w:cs="Times"/>
          <w:b/>
          <w:i/>
        </w:rPr>
        <w:t>Adopted the following TP regarding the relationship between SL PRS and PSSCH into TS38.214.</w:t>
      </w:r>
    </w:p>
    <w:tbl>
      <w:tblPr>
        <w:tblStyle w:val="af"/>
        <w:tblW w:w="0" w:type="auto"/>
        <w:tblLook w:val="04A0" w:firstRow="1" w:lastRow="0" w:firstColumn="1" w:lastColumn="0" w:noHBand="0" w:noVBand="1"/>
      </w:tblPr>
      <w:tblGrid>
        <w:gridCol w:w="9060"/>
      </w:tblGrid>
      <w:tr w:rsidR="0044062C" w14:paraId="6447E7FB" w14:textId="77777777" w:rsidTr="00BE4575">
        <w:tc>
          <w:tcPr>
            <w:tcW w:w="9060" w:type="dxa"/>
          </w:tcPr>
          <w:p w14:paraId="38758597" w14:textId="77777777" w:rsidR="0044062C" w:rsidRDefault="0044062C" w:rsidP="00BE4575">
            <w:pPr>
              <w:jc w:val="center"/>
            </w:pPr>
            <w:r w:rsidRPr="00F80D5C">
              <w:rPr>
                <w:rFonts w:eastAsia="宋体"/>
                <w:color w:val="FF0000"/>
                <w:sz w:val="28"/>
                <w:szCs w:val="28"/>
              </w:rPr>
              <w:t>&lt; Unchanged parts are omitted &gt;</w:t>
            </w:r>
          </w:p>
          <w:p w14:paraId="0F92BF2F" w14:textId="77777777" w:rsidR="0044062C" w:rsidRPr="00D306D4" w:rsidRDefault="0044062C" w:rsidP="00BE4575">
            <w:r w:rsidRPr="00D306D4">
              <w:t xml:space="preserve">For a shared </w:t>
            </w:r>
            <w:r>
              <w:t xml:space="preserve">SL PRS </w:t>
            </w:r>
            <w:r w:rsidRPr="00D306D4">
              <w:t xml:space="preserve">resource pool, </w:t>
            </w:r>
            <w:r w:rsidRPr="001E25D0">
              <w:t>the UE transmits the SL PRS in PSSCH symbols</w:t>
            </w:r>
            <w:r w:rsidRPr="00D306D4">
              <w:t xml:space="preserve"> according to clause 8.1.2.1, [with the following restrictions:</w:t>
            </w:r>
          </w:p>
          <w:p w14:paraId="0BBD32F0" w14:textId="77777777" w:rsidR="0044062C" w:rsidRPr="00D306D4" w:rsidRDefault="0044062C" w:rsidP="00BE4575">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Pr>
                <w:lang w:val="x-none"/>
              </w:rPr>
              <w:t>, shall correspond to one of the SL PRS resources in parameter.</w:t>
            </w:r>
          </w:p>
          <w:p w14:paraId="7457D1E3" w14:textId="77777777" w:rsidR="0044062C" w:rsidRPr="00D306D4" w:rsidRDefault="0044062C" w:rsidP="00BE4575">
            <w:pPr>
              <w:ind w:left="568" w:hanging="284"/>
              <w:rPr>
                <w:lang w:val="x-none"/>
              </w:rPr>
            </w:pPr>
            <w:r w:rsidRPr="00D306D4">
              <w:rPr>
                <w:lang w:val="x-none"/>
              </w:rPr>
              <w:t>-</w:t>
            </w:r>
            <w:r w:rsidRPr="00D306D4">
              <w:rPr>
                <w:lang w:val="x-none"/>
              </w:rPr>
              <w:tab/>
              <w:t>the UE shall not transmit SL PRS in symbols where associated PSCCH is transmitted.</w:t>
            </w:r>
          </w:p>
          <w:p w14:paraId="681BF436" w14:textId="77777777" w:rsidR="0044062C" w:rsidRDefault="0044062C" w:rsidP="00BE4575">
            <w:pPr>
              <w:ind w:left="568" w:hanging="284"/>
              <w:rPr>
                <w:lang w:val="x-none"/>
              </w:rPr>
            </w:pPr>
            <w:r w:rsidRPr="00D306D4">
              <w:rPr>
                <w:lang w:val="x-none"/>
              </w:rPr>
              <w:t>-</w:t>
            </w:r>
            <w:r w:rsidRPr="00D306D4">
              <w:rPr>
                <w:lang w:val="x-none"/>
              </w:rPr>
              <w:tab/>
              <w:t>the UE shall not transmit SL PRS and PSSCH DMRS in the same symbol.</w:t>
            </w:r>
          </w:p>
          <w:p w14:paraId="1374BA79" w14:textId="77777777" w:rsidR="0044062C" w:rsidRPr="00106355" w:rsidRDefault="0044062C" w:rsidP="00BE4575">
            <w:pPr>
              <w:ind w:left="568" w:hanging="284"/>
            </w:pPr>
            <w:r>
              <w:t>-</w:t>
            </w:r>
            <w:r>
              <w:tab/>
            </w:r>
            <w:r>
              <w:rPr>
                <w:rFonts w:eastAsia="Calibri"/>
              </w:rPr>
              <w:t>the</w:t>
            </w:r>
            <w:r w:rsidRPr="001A5750">
              <w:rPr>
                <w:rFonts w:eastAsia="Calibri"/>
              </w:rPr>
              <w:t xml:space="preserve"> UE shall not transmit SL PRS and SL CSI-RS in the same symbol</w:t>
            </w:r>
            <w:r>
              <w:rPr>
                <w:rFonts w:eastAsia="Calibri"/>
              </w:rPr>
              <w:t>.</w:t>
            </w:r>
          </w:p>
          <w:p w14:paraId="00227B4B" w14:textId="77777777" w:rsidR="0044062C" w:rsidRPr="00D306D4" w:rsidRDefault="0044062C" w:rsidP="00BE4575">
            <w:pPr>
              <w:ind w:left="568" w:hanging="284"/>
              <w:rPr>
                <w:lang w:val="x-none"/>
              </w:rPr>
            </w:pPr>
            <w:r w:rsidRPr="00D306D4">
              <w:rPr>
                <w:lang w:val="x-none"/>
              </w:rPr>
              <w:lastRenderedPageBreak/>
              <w:t>-</w:t>
            </w:r>
            <w:r w:rsidRPr="00D306D4">
              <w:rPr>
                <w:lang w:val="x-none"/>
              </w:rPr>
              <w:tab/>
              <w:t>the UE shall transmit SL PRS on contiguous symbols either in between or after symbols where PSSCH DMRS is transmitted.</w:t>
            </w:r>
          </w:p>
          <w:p w14:paraId="45E09CBA" w14:textId="77777777" w:rsidR="0044062C" w:rsidRPr="00D306D4" w:rsidRDefault="0044062C" w:rsidP="00BE4575">
            <w:pPr>
              <w:ind w:left="568" w:hanging="284"/>
              <w:rPr>
                <w:lang w:val="x-none"/>
              </w:rPr>
            </w:pPr>
            <w:r w:rsidRPr="00D306D4">
              <w:rPr>
                <w:lang w:val="x-none"/>
              </w:rPr>
              <w:t>-</w:t>
            </w:r>
            <w:r w:rsidRPr="00D306D4">
              <w:rPr>
                <w:lang w:val="x-none"/>
              </w:rPr>
              <w:tab/>
              <w:t xml:space="preserve">the UE shall transmit SL PRS only after the last symbol with second stage SCI. </w:t>
            </w:r>
          </w:p>
          <w:p w14:paraId="54E9530D" w14:textId="77777777" w:rsidR="0044062C" w:rsidRDefault="0044062C" w:rsidP="00BE4575">
            <w:pPr>
              <w:ind w:left="568" w:hanging="284"/>
              <w:rPr>
                <w:lang w:val="x-none"/>
              </w:rPr>
            </w:pPr>
            <w:r w:rsidRPr="00D306D4">
              <w:rPr>
                <w:lang w:val="x-none"/>
              </w:rPr>
              <w:t>-</w:t>
            </w:r>
            <w:r w:rsidRPr="00D306D4">
              <w:rPr>
                <w:lang w:val="x-none"/>
              </w:rPr>
              <w:tab/>
              <w:t xml:space="preserve">For a given value of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 xml:space="preserve">, SL PRS resource is mapped to the last consecutive </w:t>
            </w:r>
            <w:r w:rsidRPr="00366FB8">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D306D4" w:rsidDel="00F213BB">
              <w:rPr>
                <w:lang w:val="x-none"/>
              </w:rPr>
              <w:t xml:space="preserve"> </w:t>
            </w:r>
            <w:r w:rsidRPr="00D306D4">
              <w:rPr>
                <w:lang w:val="x-none"/>
              </w:rPr>
              <w:t>SL symbols in the slot that meet all the other restrictions</w:t>
            </w:r>
          </w:p>
          <w:p w14:paraId="16240CE4" w14:textId="77777777" w:rsidR="0044062C" w:rsidRDefault="0044062C" w:rsidP="00BE4575">
            <w:pPr>
              <w:ind w:left="568" w:hanging="284"/>
              <w:rPr>
                <w:lang w:val="x-none"/>
              </w:rPr>
            </w:pPr>
            <w:r w:rsidRPr="00E032BA">
              <w:rPr>
                <w:strike/>
                <w:color w:val="FF0000"/>
                <w:lang w:val="x-none"/>
              </w:rPr>
              <w:t>-</w:t>
            </w:r>
            <w:r w:rsidRPr="00E032BA">
              <w:rPr>
                <w:strike/>
                <w:color w:val="FF0000"/>
                <w:lang w:val="x-none"/>
              </w:rPr>
              <w:tab/>
              <w:t>The UE shall not transmit PSSCH and SL PRS in the same symbol.</w:t>
            </w:r>
            <w:r w:rsidRPr="00E032BA">
              <w:rPr>
                <w:lang w:val="x-none"/>
              </w:rPr>
              <w:t>]</w:t>
            </w:r>
          </w:p>
          <w:p w14:paraId="000F4147" w14:textId="77777777" w:rsidR="0044062C" w:rsidRPr="001E25D0" w:rsidRDefault="0044062C" w:rsidP="00BE4575">
            <w:pPr>
              <w:jc w:val="center"/>
            </w:pPr>
            <w:r w:rsidRPr="00F80D5C">
              <w:rPr>
                <w:rFonts w:eastAsia="宋体"/>
                <w:color w:val="FF0000"/>
                <w:sz w:val="28"/>
                <w:szCs w:val="28"/>
              </w:rPr>
              <w:t>&lt; Unchanged parts are omitted &gt;</w:t>
            </w:r>
          </w:p>
        </w:tc>
      </w:tr>
    </w:tbl>
    <w:p w14:paraId="359B61F3" w14:textId="77777777" w:rsidR="0044062C" w:rsidRPr="00B3797F" w:rsidRDefault="0044062C" w:rsidP="0044062C">
      <w:pPr>
        <w:pStyle w:val="a0"/>
        <w:numPr>
          <w:ilvl w:val="0"/>
          <w:numId w:val="17"/>
        </w:numPr>
        <w:spacing w:line="260" w:lineRule="exact"/>
        <w:rPr>
          <w:rFonts w:eastAsiaTheme="minorEastAsia"/>
          <w:b/>
          <w:i/>
          <w:szCs w:val="20"/>
          <w:lang w:eastAsia="zh-CN"/>
        </w:rPr>
      </w:pPr>
      <w:r>
        <w:rPr>
          <w:rFonts w:cs="Times"/>
          <w:b/>
          <w:i/>
        </w:rPr>
        <w:lastRenderedPageBreak/>
        <w:t>Adopted the following TP regarding the relationship between SL PRS and PSSCH into TS38.211.</w:t>
      </w:r>
    </w:p>
    <w:tbl>
      <w:tblPr>
        <w:tblStyle w:val="af"/>
        <w:tblW w:w="0" w:type="auto"/>
        <w:tblLook w:val="04A0" w:firstRow="1" w:lastRow="0" w:firstColumn="1" w:lastColumn="0" w:noHBand="0" w:noVBand="1"/>
      </w:tblPr>
      <w:tblGrid>
        <w:gridCol w:w="9060"/>
      </w:tblGrid>
      <w:tr w:rsidR="0044062C" w14:paraId="69F572F0" w14:textId="77777777" w:rsidTr="00BE4575">
        <w:tc>
          <w:tcPr>
            <w:tcW w:w="9060" w:type="dxa"/>
          </w:tcPr>
          <w:p w14:paraId="25097F9F" w14:textId="77777777" w:rsidR="0044062C" w:rsidRDefault="0044062C" w:rsidP="00BE4575">
            <w:pPr>
              <w:jc w:val="center"/>
            </w:pPr>
            <w:r w:rsidRPr="00F80D5C">
              <w:rPr>
                <w:rFonts w:eastAsia="宋体"/>
                <w:color w:val="FF0000"/>
                <w:sz w:val="28"/>
                <w:szCs w:val="28"/>
              </w:rPr>
              <w:t>&lt; Unchanged parts are omitted &gt;</w:t>
            </w:r>
          </w:p>
          <w:p w14:paraId="7871B027" w14:textId="77777777" w:rsidR="0044062C" w:rsidRDefault="0044062C" w:rsidP="00BE4575">
            <w:pPr>
              <w:rPr>
                <w:rFonts w:eastAsia="Batang"/>
                <w:lang w:eastAsia="ko-KR"/>
              </w:rPr>
            </w:pPr>
            <w:r>
              <w:rPr>
                <w:rFonts w:eastAsia="Batang"/>
                <w:lang w:eastAsia="ko-KR"/>
              </w:rPr>
              <w:t>The mapping operation shall be done in two steps:</w:t>
            </w:r>
          </w:p>
          <w:p w14:paraId="3C7FCD9E" w14:textId="77777777" w:rsidR="0044062C" w:rsidRDefault="0044062C" w:rsidP="00BE4575">
            <w:pPr>
              <w:pStyle w:val="B10"/>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from the first PSSCH symbol carrying an associated DM-RS and meeting all of the following criteria:</w:t>
            </w:r>
          </w:p>
          <w:p w14:paraId="0DFFED36" w14:textId="77777777" w:rsidR="0044062C" w:rsidRDefault="0044062C" w:rsidP="00BE4575">
            <w:pPr>
              <w:pStyle w:val="B2"/>
            </w:pPr>
            <w:r>
              <w:t>-</w:t>
            </w:r>
            <w:r>
              <w:tab/>
            </w:r>
            <w:r w:rsidRPr="0011307E">
              <w:t>the corresponding resource elements in the corresponding physical resource blo</w:t>
            </w:r>
            <w:r>
              <w:t>cks are not used for transmission of the associated DM-RS, PT-RS, or PSCCH;</w:t>
            </w:r>
          </w:p>
          <w:p w14:paraId="2E3BD6AF" w14:textId="77777777" w:rsidR="0044062C" w:rsidRDefault="0044062C" w:rsidP="00BE4575">
            <w:pPr>
              <w:pStyle w:val="B10"/>
            </w:pPr>
            <w:r>
              <w:t>-</w:t>
            </w:r>
            <w:r>
              <w:tab/>
              <w:t>secondly, the complex-valued modulation symbols not corresponding to the 2</w:t>
            </w:r>
            <w:r w:rsidRPr="00E94ABC">
              <w:rPr>
                <w:vertAlign w:val="superscript"/>
              </w:rPr>
              <w:t>nd</w:t>
            </w:r>
            <w:r>
              <w:t xml:space="preserve"> -stage SCI shall be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all of the following criteria:</w:t>
            </w:r>
          </w:p>
          <w:p w14:paraId="48A7B58A" w14:textId="77777777" w:rsidR="0044062C" w:rsidRDefault="0044062C" w:rsidP="00BE4575">
            <w:pPr>
              <w:pStyle w:val="B2"/>
            </w:pPr>
            <w:r>
              <w:t>-</w:t>
            </w:r>
            <w:r>
              <w:tab/>
              <w:t>the resource elements are not used for 2</w:t>
            </w:r>
            <w:r w:rsidRPr="00E94ABC">
              <w:rPr>
                <w:vertAlign w:val="superscript"/>
              </w:rPr>
              <w:t>nd</w:t>
            </w:r>
            <w:r w:rsidRPr="00B9509C">
              <w:t>-stage</w:t>
            </w:r>
            <w:r>
              <w:t xml:space="preserve"> SCI in the first step;</w:t>
            </w:r>
            <w:r w:rsidRPr="00E943AA">
              <w:t xml:space="preserve"> </w:t>
            </w:r>
          </w:p>
          <w:p w14:paraId="64EC5149" w14:textId="77777777" w:rsidR="0044062C" w:rsidRDefault="0044062C" w:rsidP="00BE4575">
            <w:pPr>
              <w:pStyle w:val="B2"/>
            </w:pPr>
            <w:r>
              <w:t>-</w:t>
            </w:r>
            <w:r>
              <w:tab/>
            </w:r>
            <w:r w:rsidRPr="0011307E">
              <w:t>the corresponding resource elements in the corresponding physical resource blo</w:t>
            </w:r>
            <w:r>
              <w:t>cks are not used for transmission of the associated DM-RS, PT-RS, CSI-RS, or PSCCH.</w:t>
            </w:r>
          </w:p>
          <w:p w14:paraId="58F75BC6" w14:textId="7F355BA8" w:rsidR="0044062C" w:rsidRPr="008E2677" w:rsidRDefault="0044062C" w:rsidP="00BE4575">
            <w:pPr>
              <w:pStyle w:val="B2"/>
              <w:rPr>
                <w:color w:val="FF0000"/>
                <w:u w:val="single"/>
              </w:rPr>
            </w:pPr>
            <w:r w:rsidRPr="008E2677">
              <w:rPr>
                <w:color w:val="FF0000"/>
                <w:u w:val="single"/>
              </w:rPr>
              <w:t>-</w:t>
            </w:r>
            <w:r w:rsidRPr="008E2677">
              <w:rPr>
                <w:color w:val="FF0000"/>
                <w:u w:val="single"/>
              </w:rPr>
              <w:tab/>
              <w:t>the corresponding resource elements in the corresponding physical resource blocks don</w:t>
            </w:r>
            <w:r w:rsidR="00C66C89">
              <w:rPr>
                <w:color w:val="FF0000"/>
                <w:u w:val="single"/>
              </w:rPr>
              <w:t>’</w:t>
            </w:r>
            <w:r w:rsidRPr="008E2677">
              <w:rPr>
                <w:color w:val="FF0000"/>
                <w:u w:val="single"/>
              </w:rPr>
              <w:t>t include resource elements on associated SL PRS symbol(s).</w:t>
            </w:r>
          </w:p>
          <w:p w14:paraId="2488973E" w14:textId="77777777" w:rsidR="0044062C" w:rsidRDefault="0044062C" w:rsidP="00BE4575">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p>
          <w:p w14:paraId="271EF6F9" w14:textId="77777777" w:rsidR="0044062C" w:rsidRPr="001E25D0" w:rsidRDefault="0044062C" w:rsidP="00BE4575">
            <w:pPr>
              <w:jc w:val="center"/>
            </w:pPr>
            <w:r w:rsidRPr="00F80D5C">
              <w:rPr>
                <w:rFonts w:eastAsia="宋体"/>
                <w:color w:val="FF0000"/>
                <w:sz w:val="28"/>
                <w:szCs w:val="28"/>
              </w:rPr>
              <w:t>&lt; Unchanged parts are omitted &gt;</w:t>
            </w:r>
          </w:p>
        </w:tc>
      </w:tr>
    </w:tbl>
    <w:p w14:paraId="3DD80650" w14:textId="77777777" w:rsidR="0044062C" w:rsidRDefault="0044062C" w:rsidP="0044062C">
      <w:pPr>
        <w:pStyle w:val="a0"/>
        <w:numPr>
          <w:ilvl w:val="0"/>
          <w:numId w:val="21"/>
        </w:numPr>
        <w:spacing w:line="260" w:lineRule="exact"/>
        <w:rPr>
          <w:rFonts w:eastAsiaTheme="minorEastAsia"/>
          <w:b/>
          <w:i/>
          <w:szCs w:val="20"/>
          <w:lang w:eastAsia="zh-CN"/>
        </w:rPr>
      </w:pPr>
    </w:p>
    <w:p w14:paraId="2376F0AC" w14:textId="77777777" w:rsidR="0044062C" w:rsidRPr="00B3797F" w:rsidRDefault="0044062C" w:rsidP="0044062C">
      <w:pPr>
        <w:pStyle w:val="a0"/>
        <w:numPr>
          <w:ilvl w:val="0"/>
          <w:numId w:val="17"/>
        </w:numPr>
        <w:spacing w:line="260" w:lineRule="exact"/>
        <w:rPr>
          <w:rFonts w:eastAsiaTheme="minorEastAsia"/>
          <w:b/>
          <w:i/>
          <w:szCs w:val="20"/>
          <w:lang w:eastAsia="zh-CN"/>
        </w:rPr>
      </w:pPr>
      <w:r>
        <w:rPr>
          <w:rFonts w:cs="Times"/>
          <w:b/>
          <w:i/>
        </w:rPr>
        <w:t>Adopted the following TP regarding the relationship between SL PRS and PSFCH into TS38.214.</w:t>
      </w:r>
    </w:p>
    <w:tbl>
      <w:tblPr>
        <w:tblStyle w:val="af"/>
        <w:tblW w:w="0" w:type="auto"/>
        <w:tblLook w:val="04A0" w:firstRow="1" w:lastRow="0" w:firstColumn="1" w:lastColumn="0" w:noHBand="0" w:noVBand="1"/>
      </w:tblPr>
      <w:tblGrid>
        <w:gridCol w:w="9060"/>
      </w:tblGrid>
      <w:tr w:rsidR="0044062C" w14:paraId="452E7C1E" w14:textId="77777777" w:rsidTr="00BE4575">
        <w:tc>
          <w:tcPr>
            <w:tcW w:w="9060" w:type="dxa"/>
          </w:tcPr>
          <w:p w14:paraId="24FBC683" w14:textId="77777777" w:rsidR="0044062C" w:rsidRDefault="0044062C" w:rsidP="00BE4575">
            <w:pPr>
              <w:pStyle w:val="a0"/>
              <w:spacing w:line="260" w:lineRule="exact"/>
              <w:jc w:val="center"/>
              <w:rPr>
                <w:rFonts w:eastAsiaTheme="minorEastAsia"/>
                <w:szCs w:val="20"/>
                <w:lang w:eastAsia="zh-CN"/>
              </w:rPr>
            </w:pPr>
            <w:r w:rsidRPr="00F80D5C">
              <w:rPr>
                <w:rFonts w:eastAsia="宋体"/>
                <w:color w:val="FF0000"/>
                <w:sz w:val="28"/>
                <w:szCs w:val="28"/>
              </w:rPr>
              <w:t>&lt; Unchanged parts are omitted &gt;</w:t>
            </w:r>
          </w:p>
          <w:p w14:paraId="69FB42C3" w14:textId="77777777" w:rsidR="0044062C" w:rsidRPr="00DC4E16" w:rsidRDefault="0044062C" w:rsidP="00BE4575">
            <w:pPr>
              <w:rPr>
                <w:strike/>
                <w:color w:val="FF0000"/>
              </w:rPr>
            </w:pPr>
            <w:r w:rsidRPr="00DC4E16">
              <w:rPr>
                <w:strike/>
                <w:color w:val="FF0000"/>
              </w:rPr>
              <w:t>A SL-PRS resource and PSFCH (including the preceding gap symbol) are not mapped on the same symbols</w:t>
            </w:r>
          </w:p>
          <w:p w14:paraId="673D355D" w14:textId="77777777" w:rsidR="0044062C" w:rsidRPr="00D306D4" w:rsidRDefault="0044062C" w:rsidP="00BE4575">
            <w:r w:rsidRPr="00D306D4">
              <w:t xml:space="preserve">For a dedicated </w:t>
            </w:r>
            <w:r>
              <w:t xml:space="preserve">SL PRS </w:t>
            </w:r>
            <w:r w:rsidRPr="00D306D4">
              <w:t>resource pool, the UE transmits SL PRS subject to the following restrictions:</w:t>
            </w:r>
          </w:p>
          <w:p w14:paraId="32351AA9" w14:textId="77777777" w:rsidR="0044062C" w:rsidRPr="00D306D4" w:rsidRDefault="0044062C" w:rsidP="00BE4575">
            <w:pPr>
              <w:ind w:left="568" w:hanging="284"/>
              <w:rPr>
                <w:lang w:val="x-none"/>
              </w:rPr>
            </w:pPr>
            <w:r w:rsidRPr="00D306D4">
              <w:rPr>
                <w:lang w:val="x-none"/>
              </w:rPr>
              <w:t>-</w:t>
            </w:r>
            <w:r w:rsidRPr="00D306D4">
              <w:rPr>
                <w:lang w:val="x-none"/>
              </w:rPr>
              <w:tab/>
              <w:t>the UE shall not transmit SL PRS and associated PSCCH in the same symbol;</w:t>
            </w:r>
          </w:p>
          <w:p w14:paraId="3A4C921F" w14:textId="77777777" w:rsidR="0044062C" w:rsidRPr="00D306D4" w:rsidRDefault="0044062C" w:rsidP="00BE4575">
            <w:pPr>
              <w:ind w:left="568" w:hanging="284"/>
              <w:rPr>
                <w:lang w:val="x-none"/>
              </w:rPr>
            </w:pPr>
            <w:r w:rsidRPr="00D306D4">
              <w:rPr>
                <w:lang w:val="x-none"/>
              </w:rPr>
              <w:t>-</w:t>
            </w:r>
            <w:r w:rsidRPr="00D306D4">
              <w:rPr>
                <w:lang w:val="x-none"/>
              </w:rPr>
              <w:tab/>
              <w:t>the number of contiguous symbols and the starting symbol for SL PRS transmission shall correspond to one of the SL PRS resources in parameter [].</w:t>
            </w:r>
          </w:p>
          <w:p w14:paraId="268E891A" w14:textId="77777777" w:rsidR="0044062C" w:rsidRPr="00DC4E16" w:rsidRDefault="0044062C" w:rsidP="00BE4575">
            <w:pPr>
              <w:pStyle w:val="a0"/>
              <w:spacing w:line="260" w:lineRule="exact"/>
              <w:jc w:val="center"/>
              <w:rPr>
                <w:rFonts w:eastAsiaTheme="minorEastAsia"/>
                <w:szCs w:val="20"/>
                <w:lang w:val="x-none" w:eastAsia="zh-CN"/>
              </w:rPr>
            </w:pPr>
            <w:r w:rsidRPr="00F80D5C">
              <w:rPr>
                <w:rFonts w:eastAsia="宋体"/>
                <w:color w:val="FF0000"/>
                <w:sz w:val="28"/>
                <w:szCs w:val="28"/>
              </w:rPr>
              <w:t>&lt; Unchanged parts are omitted &gt;</w:t>
            </w:r>
          </w:p>
        </w:tc>
      </w:tr>
    </w:tbl>
    <w:p w14:paraId="6950D0C8" w14:textId="77777777" w:rsidR="0044062C" w:rsidRDefault="0044062C" w:rsidP="0044062C">
      <w:pPr>
        <w:pStyle w:val="a0"/>
        <w:numPr>
          <w:ilvl w:val="0"/>
          <w:numId w:val="21"/>
        </w:numPr>
        <w:spacing w:line="260" w:lineRule="exact"/>
        <w:rPr>
          <w:rFonts w:eastAsiaTheme="minorEastAsia"/>
          <w:b/>
          <w:i/>
          <w:szCs w:val="20"/>
          <w:lang w:eastAsia="zh-CN"/>
        </w:rPr>
      </w:pPr>
    </w:p>
    <w:p w14:paraId="5C667407" w14:textId="77777777" w:rsidR="0044062C" w:rsidRPr="00B3797F" w:rsidRDefault="0044062C" w:rsidP="0044062C">
      <w:pPr>
        <w:pStyle w:val="a0"/>
        <w:numPr>
          <w:ilvl w:val="0"/>
          <w:numId w:val="17"/>
        </w:numPr>
        <w:spacing w:line="260" w:lineRule="exact"/>
        <w:rPr>
          <w:rFonts w:eastAsiaTheme="minorEastAsia"/>
          <w:b/>
          <w:i/>
          <w:szCs w:val="20"/>
          <w:lang w:eastAsia="zh-CN"/>
        </w:rPr>
      </w:pPr>
      <w:r>
        <w:rPr>
          <w:rFonts w:cs="Times"/>
          <w:b/>
          <w:i/>
        </w:rPr>
        <w:t>Adopted the following TP regarding the relationship between SL PRS and PSFCH into TS38.214.</w:t>
      </w:r>
    </w:p>
    <w:tbl>
      <w:tblPr>
        <w:tblStyle w:val="af"/>
        <w:tblW w:w="0" w:type="auto"/>
        <w:tblLook w:val="04A0" w:firstRow="1" w:lastRow="0" w:firstColumn="1" w:lastColumn="0" w:noHBand="0" w:noVBand="1"/>
      </w:tblPr>
      <w:tblGrid>
        <w:gridCol w:w="9060"/>
      </w:tblGrid>
      <w:tr w:rsidR="0044062C" w14:paraId="398F82E8" w14:textId="77777777" w:rsidTr="00BE4575">
        <w:tc>
          <w:tcPr>
            <w:tcW w:w="9060" w:type="dxa"/>
          </w:tcPr>
          <w:p w14:paraId="617E158B" w14:textId="77777777" w:rsidR="0044062C" w:rsidRDefault="0044062C" w:rsidP="00BE4575">
            <w:pPr>
              <w:pStyle w:val="a0"/>
              <w:spacing w:line="260" w:lineRule="exact"/>
              <w:jc w:val="center"/>
              <w:rPr>
                <w:rFonts w:eastAsiaTheme="minorEastAsia"/>
                <w:szCs w:val="20"/>
                <w:lang w:eastAsia="zh-CN"/>
              </w:rPr>
            </w:pPr>
            <w:r w:rsidRPr="00F80D5C">
              <w:rPr>
                <w:rFonts w:eastAsia="宋体"/>
                <w:color w:val="FF0000"/>
                <w:sz w:val="28"/>
                <w:szCs w:val="28"/>
              </w:rPr>
              <w:t>&lt; Unchanged parts are omitted &gt;</w:t>
            </w:r>
          </w:p>
          <w:p w14:paraId="3D0D7001" w14:textId="77777777" w:rsidR="0044062C" w:rsidRPr="00DC4E16" w:rsidRDefault="0044062C" w:rsidP="00BE4575">
            <w:pPr>
              <w:rPr>
                <w:strike/>
                <w:color w:val="FF0000"/>
              </w:rPr>
            </w:pPr>
            <w:r w:rsidRPr="00DC4E16">
              <w:rPr>
                <w:strike/>
                <w:color w:val="FF0000"/>
              </w:rPr>
              <w:t>A SL-PRS resource and PSFCH (including the preceding gap symbol) are not mapped on the same symbols</w:t>
            </w:r>
          </w:p>
          <w:p w14:paraId="478EAF87" w14:textId="77777777" w:rsidR="0044062C" w:rsidRPr="00D306D4" w:rsidRDefault="0044062C" w:rsidP="00BE4575">
            <w:r w:rsidRPr="00D306D4">
              <w:t xml:space="preserve">For a dedicated </w:t>
            </w:r>
            <w:r>
              <w:t xml:space="preserve">SL PRS </w:t>
            </w:r>
            <w:r w:rsidRPr="00D306D4">
              <w:t>resource pool, the UE transmits SL PRS subject to the following restrictions:</w:t>
            </w:r>
          </w:p>
          <w:p w14:paraId="47F0ADBA" w14:textId="77777777" w:rsidR="0044062C" w:rsidRPr="00D306D4" w:rsidRDefault="0044062C" w:rsidP="00BE4575">
            <w:pPr>
              <w:ind w:left="568" w:hanging="284"/>
              <w:rPr>
                <w:lang w:val="x-none"/>
              </w:rPr>
            </w:pPr>
            <w:r w:rsidRPr="00D306D4">
              <w:rPr>
                <w:lang w:val="x-none"/>
              </w:rPr>
              <w:t>-</w:t>
            </w:r>
            <w:r w:rsidRPr="00D306D4">
              <w:rPr>
                <w:lang w:val="x-none"/>
              </w:rPr>
              <w:tab/>
              <w:t>the UE shall not transmit SL PRS and associated PSCCH in the same symbol;</w:t>
            </w:r>
          </w:p>
          <w:p w14:paraId="774590AF" w14:textId="77777777" w:rsidR="0044062C" w:rsidRPr="00D306D4" w:rsidRDefault="0044062C" w:rsidP="00BE4575">
            <w:pPr>
              <w:ind w:left="568" w:hanging="284"/>
              <w:rPr>
                <w:lang w:val="x-none"/>
              </w:rPr>
            </w:pPr>
            <w:r w:rsidRPr="00D306D4">
              <w:rPr>
                <w:lang w:val="x-none"/>
              </w:rPr>
              <w:t>-</w:t>
            </w:r>
            <w:r w:rsidRPr="00D306D4">
              <w:rPr>
                <w:lang w:val="x-none"/>
              </w:rPr>
              <w:tab/>
              <w:t>the number of contiguous symbols and the starting symbol for SL PRS transmission shall correspond to one of the SL PRS resources in parameter [].</w:t>
            </w:r>
          </w:p>
          <w:p w14:paraId="42CC7ACB" w14:textId="77777777" w:rsidR="0044062C" w:rsidRPr="00DC4E16" w:rsidRDefault="0044062C" w:rsidP="00BE4575">
            <w:pPr>
              <w:pStyle w:val="a0"/>
              <w:spacing w:line="260" w:lineRule="exact"/>
              <w:jc w:val="center"/>
              <w:rPr>
                <w:rFonts w:eastAsiaTheme="minorEastAsia"/>
                <w:szCs w:val="20"/>
                <w:lang w:val="x-none" w:eastAsia="zh-CN"/>
              </w:rPr>
            </w:pPr>
            <w:r w:rsidRPr="00F80D5C">
              <w:rPr>
                <w:rFonts w:eastAsia="宋体"/>
                <w:color w:val="FF0000"/>
                <w:sz w:val="28"/>
                <w:szCs w:val="28"/>
              </w:rPr>
              <w:t>&lt; Unchanged parts are omitted &gt;</w:t>
            </w:r>
          </w:p>
        </w:tc>
      </w:tr>
    </w:tbl>
    <w:p w14:paraId="0508032C" w14:textId="294827A8" w:rsidR="007E4F62" w:rsidRPr="007E4F62" w:rsidRDefault="007E4F62" w:rsidP="007E4F62">
      <w:pPr>
        <w:pStyle w:val="1"/>
        <w:tabs>
          <w:tab w:val="left" w:pos="432"/>
        </w:tabs>
        <w:rPr>
          <w:b/>
          <w:bCs/>
        </w:rPr>
      </w:pPr>
      <w:r>
        <w:t>Reference</w:t>
      </w:r>
    </w:p>
    <w:p w14:paraId="76CA9B6E" w14:textId="3B9F8413" w:rsidR="00596BFE" w:rsidRPr="00876064" w:rsidRDefault="00F22532" w:rsidP="00DB434A">
      <w:pPr>
        <w:pStyle w:val="a0"/>
        <w:numPr>
          <w:ilvl w:val="0"/>
          <w:numId w:val="9"/>
        </w:numPr>
        <w:spacing w:after="0"/>
        <w:rPr>
          <w:rFonts w:eastAsiaTheme="minorEastAsia"/>
          <w:szCs w:val="20"/>
          <w:lang w:eastAsia="zh-CN"/>
        </w:rPr>
      </w:pPr>
      <w:bookmarkStart w:id="20" w:name="OLE_LINK2"/>
      <w:bookmarkStart w:id="21" w:name="_Hlk53739108"/>
      <w:bookmarkEnd w:id="3"/>
      <w:bookmarkEnd w:id="4"/>
      <w:r w:rsidRPr="00876064">
        <w:rPr>
          <w:rFonts w:eastAsiaTheme="minorEastAsia"/>
          <w:szCs w:val="20"/>
          <w:lang w:eastAsia="zh-CN"/>
        </w:rPr>
        <w:t>RP-</w:t>
      </w:r>
      <w:bookmarkEnd w:id="20"/>
      <w:r w:rsidR="00EC6C2A" w:rsidRPr="00876064">
        <w:rPr>
          <w:rFonts w:eastAsiaTheme="minorEastAsia"/>
          <w:szCs w:val="20"/>
          <w:lang w:eastAsia="zh-CN"/>
        </w:rPr>
        <w:t>223549</w:t>
      </w:r>
      <w:r w:rsidR="00D7327C" w:rsidRPr="00876064">
        <w:rPr>
          <w:rFonts w:eastAsiaTheme="minorEastAsia"/>
          <w:szCs w:val="20"/>
          <w:lang w:eastAsia="zh-CN"/>
        </w:rPr>
        <w:t xml:space="preserve">, </w:t>
      </w:r>
      <w:r w:rsidR="00EC6C2A" w:rsidRPr="00EC6C2A">
        <w:t>New WID on Expanded and Improved NR Positioning</w:t>
      </w:r>
      <w:r>
        <w:t xml:space="preserve">, </w:t>
      </w:r>
      <w:r w:rsidRPr="00722DA5">
        <w:t xml:space="preserve">Dec. </w:t>
      </w:r>
      <w:r w:rsidR="00EC6C2A">
        <w:t>12</w:t>
      </w:r>
      <w:r w:rsidRPr="00722DA5">
        <w:t xml:space="preserve"> </w:t>
      </w:r>
      <w:r>
        <w:t>–</w:t>
      </w:r>
      <w:r w:rsidRPr="00722DA5">
        <w:t xml:space="preserve"> 1</w:t>
      </w:r>
      <w:r w:rsidR="00EC6C2A">
        <w:t>6</w:t>
      </w:r>
      <w:r>
        <w:t>, 202</w:t>
      </w:r>
      <w:r w:rsidR="00EC6C2A">
        <w:t>2</w:t>
      </w:r>
      <w:bookmarkEnd w:id="21"/>
    </w:p>
    <w:sectPr w:rsidR="00596BFE" w:rsidRPr="00876064" w:rsidSect="00BC15A4">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6C40F" w14:textId="77777777" w:rsidR="00351F7E" w:rsidRDefault="00351F7E">
      <w:r>
        <w:separator/>
      </w:r>
    </w:p>
  </w:endnote>
  <w:endnote w:type="continuationSeparator" w:id="0">
    <w:p w14:paraId="00AF26EF" w14:textId="77777777" w:rsidR="00351F7E" w:rsidRDefault="0035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4AA4F" w14:textId="77777777" w:rsidR="00351F7E" w:rsidRDefault="00351F7E">
      <w:r>
        <w:separator/>
      </w:r>
    </w:p>
  </w:footnote>
  <w:footnote w:type="continuationSeparator" w:id="0">
    <w:p w14:paraId="6DBB6C64" w14:textId="77777777" w:rsidR="00351F7E" w:rsidRDefault="00351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EE4DCF" w:rsidRDefault="00EE4DCF">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120" w:hanging="360"/>
      </w:pPr>
      <w:rPr>
        <w:rFonts w:ascii="Symbol" w:hAnsi="Symbol" w:hint="default"/>
      </w:rPr>
    </w:lvl>
    <w:lvl w:ilvl="1">
      <w:start w:val="1"/>
      <w:numFmt w:val="bullet"/>
      <w:lvlText w:val="o"/>
      <w:lvlJc w:val="left"/>
      <w:pPr>
        <w:ind w:left="600" w:hanging="360"/>
      </w:pPr>
      <w:rPr>
        <w:rFonts w:ascii="Courier New" w:hAnsi="Courier New" w:cs="Courier New" w:hint="default"/>
      </w:rPr>
    </w:lvl>
    <w:lvl w:ilvl="2">
      <w:start w:val="1"/>
      <w:numFmt w:val="bullet"/>
      <w:lvlText w:val=""/>
      <w:lvlJc w:val="left"/>
      <w:pPr>
        <w:ind w:left="1320" w:hanging="360"/>
      </w:pPr>
      <w:rPr>
        <w:rFonts w:ascii="Wingdings" w:hAnsi="Wingdings" w:hint="default"/>
      </w:rPr>
    </w:lvl>
    <w:lvl w:ilvl="3">
      <w:start w:val="1"/>
      <w:numFmt w:val="bullet"/>
      <w:lvlText w:val=""/>
      <w:lvlJc w:val="left"/>
      <w:pPr>
        <w:ind w:left="2040" w:hanging="360"/>
      </w:pPr>
      <w:rPr>
        <w:rFonts w:ascii="Symbol" w:hAnsi="Symbol" w:hint="default"/>
      </w:rPr>
    </w:lvl>
    <w:lvl w:ilvl="4">
      <w:start w:val="1"/>
      <w:numFmt w:val="bullet"/>
      <w:lvlText w:val="o"/>
      <w:lvlJc w:val="left"/>
      <w:pPr>
        <w:ind w:left="2760" w:hanging="360"/>
      </w:pPr>
      <w:rPr>
        <w:rFonts w:ascii="Courier New" w:hAnsi="Courier New" w:cs="Courier New" w:hint="default"/>
      </w:rPr>
    </w:lvl>
    <w:lvl w:ilvl="5">
      <w:start w:val="1"/>
      <w:numFmt w:val="bullet"/>
      <w:lvlText w:val=""/>
      <w:lvlJc w:val="left"/>
      <w:pPr>
        <w:ind w:left="3480" w:hanging="360"/>
      </w:pPr>
      <w:rPr>
        <w:rFonts w:ascii="Wingdings" w:hAnsi="Wingdings" w:hint="default"/>
      </w:rPr>
    </w:lvl>
    <w:lvl w:ilvl="6">
      <w:start w:val="1"/>
      <w:numFmt w:val="bullet"/>
      <w:lvlText w:val=""/>
      <w:lvlJc w:val="left"/>
      <w:pPr>
        <w:ind w:left="4200" w:hanging="360"/>
      </w:pPr>
      <w:rPr>
        <w:rFonts w:ascii="Symbol" w:hAnsi="Symbol" w:hint="default"/>
      </w:rPr>
    </w:lvl>
    <w:lvl w:ilvl="7">
      <w:start w:val="1"/>
      <w:numFmt w:val="bullet"/>
      <w:lvlText w:val="o"/>
      <w:lvlJc w:val="left"/>
      <w:pPr>
        <w:ind w:left="4920" w:hanging="360"/>
      </w:pPr>
      <w:rPr>
        <w:rFonts w:ascii="Courier New" w:hAnsi="Courier New" w:cs="Courier New" w:hint="default"/>
      </w:rPr>
    </w:lvl>
    <w:lvl w:ilvl="8">
      <w:start w:val="1"/>
      <w:numFmt w:val="bullet"/>
      <w:lvlText w:val=""/>
      <w:lvlJc w:val="left"/>
      <w:pPr>
        <w:ind w:left="5640" w:hanging="360"/>
      </w:pPr>
      <w:rPr>
        <w:rFonts w:ascii="Wingdings" w:hAnsi="Wingdings" w:hint="default"/>
      </w:rPr>
    </w:lvl>
  </w:abstractNum>
  <w:abstractNum w:abstractNumId="4"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72D126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595F47"/>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0"/>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7"/>
  </w:num>
  <w:num w:numId="4">
    <w:abstractNumId w:val="12"/>
  </w:num>
  <w:num w:numId="5">
    <w:abstractNumId w:val="3"/>
  </w:num>
  <w:num w:numId="6">
    <w:abstractNumId w:val="14"/>
  </w:num>
  <w:num w:numId="7">
    <w:abstractNumId w:val="8"/>
  </w:num>
  <w:num w:numId="8">
    <w:abstractNumId w:val="11"/>
  </w:num>
  <w:num w:numId="9">
    <w:abstractNumId w:val="19"/>
  </w:num>
  <w:num w:numId="10">
    <w:abstractNumId w:val="18"/>
  </w:num>
  <w:num w:numId="11">
    <w:abstractNumId w:val="20"/>
  </w:num>
  <w:num w:numId="12">
    <w:abstractNumId w:val="6"/>
  </w:num>
  <w:num w:numId="13">
    <w:abstractNumId w:val="2"/>
  </w:num>
  <w:num w:numId="14">
    <w:abstractNumId w:val="0"/>
  </w:num>
  <w:num w:numId="15">
    <w:abstractNumId w:val="5"/>
  </w:num>
  <w:num w:numId="16">
    <w:abstractNumId w:val="9"/>
  </w:num>
  <w:num w:numId="17">
    <w:abstractNumId w:val="4"/>
  </w:num>
  <w:num w:numId="18">
    <w:abstractNumId w:val="13"/>
  </w:num>
  <w:num w:numId="1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10"/>
  </w:num>
  <w:num w:numId="2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4FALg0YKYtAAAA"/>
  </w:docVars>
  <w:rsids>
    <w:rsidRoot w:val="00B87FBC"/>
    <w:rsid w:val="00000097"/>
    <w:rsid w:val="00000176"/>
    <w:rsid w:val="0000069E"/>
    <w:rsid w:val="00000705"/>
    <w:rsid w:val="00000826"/>
    <w:rsid w:val="00000952"/>
    <w:rsid w:val="00000E38"/>
    <w:rsid w:val="000012F9"/>
    <w:rsid w:val="000013C3"/>
    <w:rsid w:val="00001524"/>
    <w:rsid w:val="0000180A"/>
    <w:rsid w:val="00001DCE"/>
    <w:rsid w:val="00002004"/>
    <w:rsid w:val="00002134"/>
    <w:rsid w:val="0000242B"/>
    <w:rsid w:val="000024B8"/>
    <w:rsid w:val="00002553"/>
    <w:rsid w:val="00002A18"/>
    <w:rsid w:val="00002EEC"/>
    <w:rsid w:val="00002F41"/>
    <w:rsid w:val="0000314A"/>
    <w:rsid w:val="0000330A"/>
    <w:rsid w:val="0000331D"/>
    <w:rsid w:val="00003886"/>
    <w:rsid w:val="00003A06"/>
    <w:rsid w:val="000040CE"/>
    <w:rsid w:val="0000410D"/>
    <w:rsid w:val="0000413B"/>
    <w:rsid w:val="0000442B"/>
    <w:rsid w:val="0000460A"/>
    <w:rsid w:val="0000477E"/>
    <w:rsid w:val="00004E5B"/>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7C5"/>
    <w:rsid w:val="000105EF"/>
    <w:rsid w:val="0001068D"/>
    <w:rsid w:val="00010791"/>
    <w:rsid w:val="00010A50"/>
    <w:rsid w:val="00011136"/>
    <w:rsid w:val="0001126C"/>
    <w:rsid w:val="00011560"/>
    <w:rsid w:val="000115AD"/>
    <w:rsid w:val="000116A5"/>
    <w:rsid w:val="0001171A"/>
    <w:rsid w:val="00011C8C"/>
    <w:rsid w:val="00011DB7"/>
    <w:rsid w:val="00011F30"/>
    <w:rsid w:val="00011FFB"/>
    <w:rsid w:val="00012414"/>
    <w:rsid w:val="000124C4"/>
    <w:rsid w:val="000126F3"/>
    <w:rsid w:val="00012A1C"/>
    <w:rsid w:val="000130AE"/>
    <w:rsid w:val="00013276"/>
    <w:rsid w:val="0001359B"/>
    <w:rsid w:val="000137AA"/>
    <w:rsid w:val="00013914"/>
    <w:rsid w:val="0001397F"/>
    <w:rsid w:val="00013ACD"/>
    <w:rsid w:val="00013DCE"/>
    <w:rsid w:val="00014077"/>
    <w:rsid w:val="0001422B"/>
    <w:rsid w:val="0001426C"/>
    <w:rsid w:val="00014A3A"/>
    <w:rsid w:val="00014AA8"/>
    <w:rsid w:val="00014C40"/>
    <w:rsid w:val="00014D04"/>
    <w:rsid w:val="00014F58"/>
    <w:rsid w:val="00015004"/>
    <w:rsid w:val="000150B3"/>
    <w:rsid w:val="0001516D"/>
    <w:rsid w:val="00015643"/>
    <w:rsid w:val="00015654"/>
    <w:rsid w:val="00015A87"/>
    <w:rsid w:val="00015C5F"/>
    <w:rsid w:val="00015CF4"/>
    <w:rsid w:val="00015FEA"/>
    <w:rsid w:val="00016208"/>
    <w:rsid w:val="00016325"/>
    <w:rsid w:val="000163B1"/>
    <w:rsid w:val="00016613"/>
    <w:rsid w:val="00016AC6"/>
    <w:rsid w:val="0001706A"/>
    <w:rsid w:val="00017281"/>
    <w:rsid w:val="00017320"/>
    <w:rsid w:val="000174AD"/>
    <w:rsid w:val="00017BA4"/>
    <w:rsid w:val="00017CD1"/>
    <w:rsid w:val="00017F49"/>
    <w:rsid w:val="000200E4"/>
    <w:rsid w:val="000204EE"/>
    <w:rsid w:val="000205C8"/>
    <w:rsid w:val="000208A6"/>
    <w:rsid w:val="00020A0A"/>
    <w:rsid w:val="00020A1C"/>
    <w:rsid w:val="000212AC"/>
    <w:rsid w:val="0002195F"/>
    <w:rsid w:val="00021A78"/>
    <w:rsid w:val="00021B1B"/>
    <w:rsid w:val="00021C03"/>
    <w:rsid w:val="00021FA3"/>
    <w:rsid w:val="00021FDD"/>
    <w:rsid w:val="000220A3"/>
    <w:rsid w:val="00022725"/>
    <w:rsid w:val="000229C2"/>
    <w:rsid w:val="00022A7D"/>
    <w:rsid w:val="00022AA8"/>
    <w:rsid w:val="00022BA6"/>
    <w:rsid w:val="00022D2A"/>
    <w:rsid w:val="00022DDD"/>
    <w:rsid w:val="00022E5E"/>
    <w:rsid w:val="00022EF7"/>
    <w:rsid w:val="00022EFD"/>
    <w:rsid w:val="000230B1"/>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4AE6"/>
    <w:rsid w:val="000250AB"/>
    <w:rsid w:val="0002552A"/>
    <w:rsid w:val="00025A64"/>
    <w:rsid w:val="00025D6A"/>
    <w:rsid w:val="00025D8A"/>
    <w:rsid w:val="00025F2D"/>
    <w:rsid w:val="000260C1"/>
    <w:rsid w:val="00026153"/>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7A"/>
    <w:rsid w:val="00030BD6"/>
    <w:rsid w:val="00030DF0"/>
    <w:rsid w:val="00030DFC"/>
    <w:rsid w:val="000310CF"/>
    <w:rsid w:val="00031855"/>
    <w:rsid w:val="00031B48"/>
    <w:rsid w:val="00031EB6"/>
    <w:rsid w:val="0003206F"/>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8D1"/>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204"/>
    <w:rsid w:val="000373BA"/>
    <w:rsid w:val="0003755E"/>
    <w:rsid w:val="0003772C"/>
    <w:rsid w:val="00037738"/>
    <w:rsid w:val="000377D4"/>
    <w:rsid w:val="00037888"/>
    <w:rsid w:val="00037950"/>
    <w:rsid w:val="00037A41"/>
    <w:rsid w:val="00037DBD"/>
    <w:rsid w:val="00037E65"/>
    <w:rsid w:val="0004000C"/>
    <w:rsid w:val="00040380"/>
    <w:rsid w:val="000405A7"/>
    <w:rsid w:val="000409C6"/>
    <w:rsid w:val="00040C7F"/>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270"/>
    <w:rsid w:val="0004340B"/>
    <w:rsid w:val="00043799"/>
    <w:rsid w:val="000439E7"/>
    <w:rsid w:val="00043A70"/>
    <w:rsid w:val="00043E39"/>
    <w:rsid w:val="00043E86"/>
    <w:rsid w:val="00043F7C"/>
    <w:rsid w:val="00044275"/>
    <w:rsid w:val="000444E5"/>
    <w:rsid w:val="00044623"/>
    <w:rsid w:val="000446BA"/>
    <w:rsid w:val="00044A7E"/>
    <w:rsid w:val="00044B43"/>
    <w:rsid w:val="00044B9B"/>
    <w:rsid w:val="00044D25"/>
    <w:rsid w:val="00044DAA"/>
    <w:rsid w:val="00045071"/>
    <w:rsid w:val="000454C5"/>
    <w:rsid w:val="000458FF"/>
    <w:rsid w:val="00045EF7"/>
    <w:rsid w:val="00046195"/>
    <w:rsid w:val="0004635E"/>
    <w:rsid w:val="0004638A"/>
    <w:rsid w:val="00046393"/>
    <w:rsid w:val="00046517"/>
    <w:rsid w:val="000466F2"/>
    <w:rsid w:val="00046CBF"/>
    <w:rsid w:val="00047000"/>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26B"/>
    <w:rsid w:val="000525D4"/>
    <w:rsid w:val="00052868"/>
    <w:rsid w:val="00052966"/>
    <w:rsid w:val="0005298B"/>
    <w:rsid w:val="00052DA1"/>
    <w:rsid w:val="00052F0C"/>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639"/>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AD2"/>
    <w:rsid w:val="00057B89"/>
    <w:rsid w:val="00057BFD"/>
    <w:rsid w:val="00057C61"/>
    <w:rsid w:val="00057C90"/>
    <w:rsid w:val="00057C9D"/>
    <w:rsid w:val="0006060E"/>
    <w:rsid w:val="00060CE4"/>
    <w:rsid w:val="000613E6"/>
    <w:rsid w:val="00061499"/>
    <w:rsid w:val="00061C32"/>
    <w:rsid w:val="00061CBB"/>
    <w:rsid w:val="00061DF4"/>
    <w:rsid w:val="0006214A"/>
    <w:rsid w:val="000624C2"/>
    <w:rsid w:val="00062616"/>
    <w:rsid w:val="000627C7"/>
    <w:rsid w:val="00062A46"/>
    <w:rsid w:val="00062AE2"/>
    <w:rsid w:val="00062FB6"/>
    <w:rsid w:val="00063080"/>
    <w:rsid w:val="000639FA"/>
    <w:rsid w:val="00063CE6"/>
    <w:rsid w:val="00063CFA"/>
    <w:rsid w:val="00063F9B"/>
    <w:rsid w:val="0006415F"/>
    <w:rsid w:val="000641A0"/>
    <w:rsid w:val="000643C3"/>
    <w:rsid w:val="000643CC"/>
    <w:rsid w:val="000644AB"/>
    <w:rsid w:val="0006477E"/>
    <w:rsid w:val="000647D7"/>
    <w:rsid w:val="000647E2"/>
    <w:rsid w:val="00064B15"/>
    <w:rsid w:val="00064E97"/>
    <w:rsid w:val="00065018"/>
    <w:rsid w:val="00065247"/>
    <w:rsid w:val="000658F2"/>
    <w:rsid w:val="00065BD0"/>
    <w:rsid w:val="00065C78"/>
    <w:rsid w:val="00066199"/>
    <w:rsid w:val="0006633A"/>
    <w:rsid w:val="0006651A"/>
    <w:rsid w:val="00066AC2"/>
    <w:rsid w:val="00066EDA"/>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548"/>
    <w:rsid w:val="0007056F"/>
    <w:rsid w:val="000708B7"/>
    <w:rsid w:val="00070CA6"/>
    <w:rsid w:val="00070DC0"/>
    <w:rsid w:val="00070E18"/>
    <w:rsid w:val="00070E5E"/>
    <w:rsid w:val="00070F5F"/>
    <w:rsid w:val="000710A9"/>
    <w:rsid w:val="00071A17"/>
    <w:rsid w:val="00071CC8"/>
    <w:rsid w:val="00071E64"/>
    <w:rsid w:val="00071F43"/>
    <w:rsid w:val="0007205F"/>
    <w:rsid w:val="0007209B"/>
    <w:rsid w:val="00072200"/>
    <w:rsid w:val="000722A7"/>
    <w:rsid w:val="00072353"/>
    <w:rsid w:val="000724EC"/>
    <w:rsid w:val="000728EF"/>
    <w:rsid w:val="000729AF"/>
    <w:rsid w:val="00072A57"/>
    <w:rsid w:val="00072F9F"/>
    <w:rsid w:val="0007319D"/>
    <w:rsid w:val="000731F9"/>
    <w:rsid w:val="000736EE"/>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5FEF"/>
    <w:rsid w:val="00076367"/>
    <w:rsid w:val="000763C6"/>
    <w:rsid w:val="0007680E"/>
    <w:rsid w:val="000768BD"/>
    <w:rsid w:val="0007693A"/>
    <w:rsid w:val="00076A2B"/>
    <w:rsid w:val="00076A3F"/>
    <w:rsid w:val="00076D59"/>
    <w:rsid w:val="00076E39"/>
    <w:rsid w:val="00076E3A"/>
    <w:rsid w:val="0007708A"/>
    <w:rsid w:val="00077309"/>
    <w:rsid w:val="0007739C"/>
    <w:rsid w:val="0007740A"/>
    <w:rsid w:val="000774FC"/>
    <w:rsid w:val="00077878"/>
    <w:rsid w:val="00077937"/>
    <w:rsid w:val="00077C76"/>
    <w:rsid w:val="00077DB2"/>
    <w:rsid w:val="00080220"/>
    <w:rsid w:val="000803CC"/>
    <w:rsid w:val="000803F5"/>
    <w:rsid w:val="000804E1"/>
    <w:rsid w:val="00081008"/>
    <w:rsid w:val="0008106A"/>
    <w:rsid w:val="000810A7"/>
    <w:rsid w:val="0008131C"/>
    <w:rsid w:val="00081472"/>
    <w:rsid w:val="0008147A"/>
    <w:rsid w:val="000815B9"/>
    <w:rsid w:val="000816D8"/>
    <w:rsid w:val="000817D8"/>
    <w:rsid w:val="0008190B"/>
    <w:rsid w:val="00081B1E"/>
    <w:rsid w:val="00081E98"/>
    <w:rsid w:val="0008210E"/>
    <w:rsid w:val="000821DC"/>
    <w:rsid w:val="00082341"/>
    <w:rsid w:val="00082417"/>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D61"/>
    <w:rsid w:val="00085F63"/>
    <w:rsid w:val="00086187"/>
    <w:rsid w:val="0008625E"/>
    <w:rsid w:val="0008626B"/>
    <w:rsid w:val="00086562"/>
    <w:rsid w:val="00086929"/>
    <w:rsid w:val="00086B54"/>
    <w:rsid w:val="00086FFF"/>
    <w:rsid w:val="00087CF0"/>
    <w:rsid w:val="00087D74"/>
    <w:rsid w:val="00087FD0"/>
    <w:rsid w:val="000900C3"/>
    <w:rsid w:val="00090789"/>
    <w:rsid w:val="000909C5"/>
    <w:rsid w:val="00090A82"/>
    <w:rsid w:val="00090B09"/>
    <w:rsid w:val="00090BDF"/>
    <w:rsid w:val="00090FD2"/>
    <w:rsid w:val="00090FF6"/>
    <w:rsid w:val="00091079"/>
    <w:rsid w:val="0009114A"/>
    <w:rsid w:val="000911C8"/>
    <w:rsid w:val="00091589"/>
    <w:rsid w:val="00091880"/>
    <w:rsid w:val="00091909"/>
    <w:rsid w:val="00091BC0"/>
    <w:rsid w:val="00091C53"/>
    <w:rsid w:val="00091C70"/>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6E0"/>
    <w:rsid w:val="00095889"/>
    <w:rsid w:val="00095A1B"/>
    <w:rsid w:val="00095CA8"/>
    <w:rsid w:val="00095DB8"/>
    <w:rsid w:val="00095F77"/>
    <w:rsid w:val="00096039"/>
    <w:rsid w:val="0009652B"/>
    <w:rsid w:val="00096648"/>
    <w:rsid w:val="00096871"/>
    <w:rsid w:val="00096E01"/>
    <w:rsid w:val="00096F93"/>
    <w:rsid w:val="000976BB"/>
    <w:rsid w:val="0009777D"/>
    <w:rsid w:val="00097909"/>
    <w:rsid w:val="00097922"/>
    <w:rsid w:val="00097962"/>
    <w:rsid w:val="00097AC9"/>
    <w:rsid w:val="00097E27"/>
    <w:rsid w:val="00097FFC"/>
    <w:rsid w:val="000A0183"/>
    <w:rsid w:val="000A02E3"/>
    <w:rsid w:val="000A0391"/>
    <w:rsid w:val="000A07A7"/>
    <w:rsid w:val="000A08D3"/>
    <w:rsid w:val="000A09D3"/>
    <w:rsid w:val="000A0A33"/>
    <w:rsid w:val="000A0E0D"/>
    <w:rsid w:val="000A0E4D"/>
    <w:rsid w:val="000A15F2"/>
    <w:rsid w:val="000A178F"/>
    <w:rsid w:val="000A19A6"/>
    <w:rsid w:val="000A1A4E"/>
    <w:rsid w:val="000A1BC9"/>
    <w:rsid w:val="000A1E60"/>
    <w:rsid w:val="000A224D"/>
    <w:rsid w:val="000A2339"/>
    <w:rsid w:val="000A2B56"/>
    <w:rsid w:val="000A2D2E"/>
    <w:rsid w:val="000A2DF4"/>
    <w:rsid w:val="000A2E6F"/>
    <w:rsid w:val="000A2F36"/>
    <w:rsid w:val="000A3167"/>
    <w:rsid w:val="000A356A"/>
    <w:rsid w:val="000A3585"/>
    <w:rsid w:val="000A39AD"/>
    <w:rsid w:val="000A3A3B"/>
    <w:rsid w:val="000A3AF3"/>
    <w:rsid w:val="000A3C52"/>
    <w:rsid w:val="000A3EDB"/>
    <w:rsid w:val="000A3F72"/>
    <w:rsid w:val="000A3FDD"/>
    <w:rsid w:val="000A3FE9"/>
    <w:rsid w:val="000A4498"/>
    <w:rsid w:val="000A44E7"/>
    <w:rsid w:val="000A4AE5"/>
    <w:rsid w:val="000A4D08"/>
    <w:rsid w:val="000A5185"/>
    <w:rsid w:val="000A535E"/>
    <w:rsid w:val="000A53D8"/>
    <w:rsid w:val="000A540F"/>
    <w:rsid w:val="000A5784"/>
    <w:rsid w:val="000A5C24"/>
    <w:rsid w:val="000A5C78"/>
    <w:rsid w:val="000A5DCA"/>
    <w:rsid w:val="000A5E0C"/>
    <w:rsid w:val="000A62E4"/>
    <w:rsid w:val="000A6331"/>
    <w:rsid w:val="000A663D"/>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0B47"/>
    <w:rsid w:val="000B10CF"/>
    <w:rsid w:val="000B1133"/>
    <w:rsid w:val="000B1276"/>
    <w:rsid w:val="000B1496"/>
    <w:rsid w:val="000B178F"/>
    <w:rsid w:val="000B17B6"/>
    <w:rsid w:val="000B17FB"/>
    <w:rsid w:val="000B181C"/>
    <w:rsid w:val="000B1C22"/>
    <w:rsid w:val="000B232E"/>
    <w:rsid w:val="000B265C"/>
    <w:rsid w:val="000B290F"/>
    <w:rsid w:val="000B2AD1"/>
    <w:rsid w:val="000B2D65"/>
    <w:rsid w:val="000B2F47"/>
    <w:rsid w:val="000B2F80"/>
    <w:rsid w:val="000B3216"/>
    <w:rsid w:val="000B3390"/>
    <w:rsid w:val="000B33C6"/>
    <w:rsid w:val="000B33F5"/>
    <w:rsid w:val="000B34C4"/>
    <w:rsid w:val="000B36ED"/>
    <w:rsid w:val="000B36EE"/>
    <w:rsid w:val="000B3902"/>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6E5C"/>
    <w:rsid w:val="000B73B6"/>
    <w:rsid w:val="000B7440"/>
    <w:rsid w:val="000B749C"/>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1B0"/>
    <w:rsid w:val="000C1467"/>
    <w:rsid w:val="000C16E8"/>
    <w:rsid w:val="000C1B5F"/>
    <w:rsid w:val="000C1FA0"/>
    <w:rsid w:val="000C2208"/>
    <w:rsid w:val="000C2586"/>
    <w:rsid w:val="000C2881"/>
    <w:rsid w:val="000C291A"/>
    <w:rsid w:val="000C2C16"/>
    <w:rsid w:val="000C2EF8"/>
    <w:rsid w:val="000C31B8"/>
    <w:rsid w:val="000C34DC"/>
    <w:rsid w:val="000C3B0F"/>
    <w:rsid w:val="000C3CD5"/>
    <w:rsid w:val="000C3E89"/>
    <w:rsid w:val="000C3FC8"/>
    <w:rsid w:val="000C47BD"/>
    <w:rsid w:val="000C48FF"/>
    <w:rsid w:val="000C4933"/>
    <w:rsid w:val="000C4D73"/>
    <w:rsid w:val="000C514E"/>
    <w:rsid w:val="000C515A"/>
    <w:rsid w:val="000C51C6"/>
    <w:rsid w:val="000C5400"/>
    <w:rsid w:val="000C55E2"/>
    <w:rsid w:val="000C5A1A"/>
    <w:rsid w:val="000C5E9D"/>
    <w:rsid w:val="000C5F8E"/>
    <w:rsid w:val="000C5FA1"/>
    <w:rsid w:val="000C60A6"/>
    <w:rsid w:val="000C62A7"/>
    <w:rsid w:val="000C63EE"/>
    <w:rsid w:val="000C658B"/>
    <w:rsid w:val="000C67B1"/>
    <w:rsid w:val="000C7138"/>
    <w:rsid w:val="000C720C"/>
    <w:rsid w:val="000C72C7"/>
    <w:rsid w:val="000C7CA7"/>
    <w:rsid w:val="000D04FD"/>
    <w:rsid w:val="000D0729"/>
    <w:rsid w:val="000D07E3"/>
    <w:rsid w:val="000D0AB7"/>
    <w:rsid w:val="000D0ABD"/>
    <w:rsid w:val="000D0B6B"/>
    <w:rsid w:val="000D0CDB"/>
    <w:rsid w:val="000D0EA0"/>
    <w:rsid w:val="000D0EDA"/>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3C3"/>
    <w:rsid w:val="000D360C"/>
    <w:rsid w:val="000D3A53"/>
    <w:rsid w:val="000D3B79"/>
    <w:rsid w:val="000D3C4D"/>
    <w:rsid w:val="000D3DE3"/>
    <w:rsid w:val="000D409A"/>
    <w:rsid w:val="000D40A6"/>
    <w:rsid w:val="000D4216"/>
    <w:rsid w:val="000D44CF"/>
    <w:rsid w:val="000D4799"/>
    <w:rsid w:val="000D4983"/>
    <w:rsid w:val="000D4C7F"/>
    <w:rsid w:val="000D4FD0"/>
    <w:rsid w:val="000D4FEE"/>
    <w:rsid w:val="000D5391"/>
    <w:rsid w:val="000D5894"/>
    <w:rsid w:val="000D5BAE"/>
    <w:rsid w:val="000D5BE0"/>
    <w:rsid w:val="000D5C6A"/>
    <w:rsid w:val="000D5C96"/>
    <w:rsid w:val="000D5DE6"/>
    <w:rsid w:val="000D5FEF"/>
    <w:rsid w:val="000D65E6"/>
    <w:rsid w:val="000D669B"/>
    <w:rsid w:val="000D6BDB"/>
    <w:rsid w:val="000D6F2E"/>
    <w:rsid w:val="000D7008"/>
    <w:rsid w:val="000D7129"/>
    <w:rsid w:val="000D72E3"/>
    <w:rsid w:val="000D7793"/>
    <w:rsid w:val="000D77FC"/>
    <w:rsid w:val="000D78F6"/>
    <w:rsid w:val="000D7B8F"/>
    <w:rsid w:val="000D7EEC"/>
    <w:rsid w:val="000D7F6D"/>
    <w:rsid w:val="000E028D"/>
    <w:rsid w:val="000E02EE"/>
    <w:rsid w:val="000E068D"/>
    <w:rsid w:val="000E078F"/>
    <w:rsid w:val="000E0F76"/>
    <w:rsid w:val="000E0F85"/>
    <w:rsid w:val="000E0F87"/>
    <w:rsid w:val="000E139C"/>
    <w:rsid w:val="000E1450"/>
    <w:rsid w:val="000E172A"/>
    <w:rsid w:val="000E17D9"/>
    <w:rsid w:val="000E18D2"/>
    <w:rsid w:val="000E1909"/>
    <w:rsid w:val="000E1A20"/>
    <w:rsid w:val="000E1AEE"/>
    <w:rsid w:val="000E1DE8"/>
    <w:rsid w:val="000E266D"/>
    <w:rsid w:val="000E2BE7"/>
    <w:rsid w:val="000E2F76"/>
    <w:rsid w:val="000E3442"/>
    <w:rsid w:val="000E379C"/>
    <w:rsid w:val="000E37A6"/>
    <w:rsid w:val="000E3A01"/>
    <w:rsid w:val="000E3C6B"/>
    <w:rsid w:val="000E3EAA"/>
    <w:rsid w:val="000E3F2B"/>
    <w:rsid w:val="000E437A"/>
    <w:rsid w:val="000E438B"/>
    <w:rsid w:val="000E4426"/>
    <w:rsid w:val="000E4629"/>
    <w:rsid w:val="000E46ED"/>
    <w:rsid w:val="000E4A22"/>
    <w:rsid w:val="000E5426"/>
    <w:rsid w:val="000E5C01"/>
    <w:rsid w:val="000E6032"/>
    <w:rsid w:val="000E6163"/>
    <w:rsid w:val="000E63B4"/>
    <w:rsid w:val="000E6701"/>
    <w:rsid w:val="000E6B66"/>
    <w:rsid w:val="000E6FFC"/>
    <w:rsid w:val="000E7134"/>
    <w:rsid w:val="000E7139"/>
    <w:rsid w:val="000E7159"/>
    <w:rsid w:val="000E73D2"/>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207"/>
    <w:rsid w:val="000F23E1"/>
    <w:rsid w:val="000F2669"/>
    <w:rsid w:val="000F26CF"/>
    <w:rsid w:val="000F2B5D"/>
    <w:rsid w:val="000F2EEF"/>
    <w:rsid w:val="000F306D"/>
    <w:rsid w:val="000F332B"/>
    <w:rsid w:val="000F38D0"/>
    <w:rsid w:val="000F3AD3"/>
    <w:rsid w:val="000F3C54"/>
    <w:rsid w:val="000F3D66"/>
    <w:rsid w:val="000F3D78"/>
    <w:rsid w:val="000F3F5E"/>
    <w:rsid w:val="000F416A"/>
    <w:rsid w:val="000F4212"/>
    <w:rsid w:val="000F44D9"/>
    <w:rsid w:val="000F468E"/>
    <w:rsid w:val="000F4792"/>
    <w:rsid w:val="000F4842"/>
    <w:rsid w:val="000F4C85"/>
    <w:rsid w:val="000F4E40"/>
    <w:rsid w:val="000F5155"/>
    <w:rsid w:val="000F536D"/>
    <w:rsid w:val="000F5653"/>
    <w:rsid w:val="000F576C"/>
    <w:rsid w:val="000F57D5"/>
    <w:rsid w:val="000F58DA"/>
    <w:rsid w:val="000F5F1C"/>
    <w:rsid w:val="000F6076"/>
    <w:rsid w:val="000F60B7"/>
    <w:rsid w:val="000F60EF"/>
    <w:rsid w:val="000F6180"/>
    <w:rsid w:val="000F6214"/>
    <w:rsid w:val="000F6238"/>
    <w:rsid w:val="000F626A"/>
    <w:rsid w:val="000F62FB"/>
    <w:rsid w:val="000F6391"/>
    <w:rsid w:val="000F64C8"/>
    <w:rsid w:val="000F690D"/>
    <w:rsid w:val="000F69E0"/>
    <w:rsid w:val="000F6D44"/>
    <w:rsid w:val="000F6E9B"/>
    <w:rsid w:val="000F71D0"/>
    <w:rsid w:val="000F73E0"/>
    <w:rsid w:val="000F75EA"/>
    <w:rsid w:val="000F761D"/>
    <w:rsid w:val="000F770E"/>
    <w:rsid w:val="000F780D"/>
    <w:rsid w:val="000F7AD0"/>
    <w:rsid w:val="000F7D04"/>
    <w:rsid w:val="000F7E5E"/>
    <w:rsid w:val="001005AB"/>
    <w:rsid w:val="0010077F"/>
    <w:rsid w:val="001009E1"/>
    <w:rsid w:val="00100DFA"/>
    <w:rsid w:val="00101168"/>
    <w:rsid w:val="0010120D"/>
    <w:rsid w:val="001013FA"/>
    <w:rsid w:val="001017CA"/>
    <w:rsid w:val="00101925"/>
    <w:rsid w:val="00101DF0"/>
    <w:rsid w:val="00101F6A"/>
    <w:rsid w:val="0010222B"/>
    <w:rsid w:val="001022E9"/>
    <w:rsid w:val="001025C6"/>
    <w:rsid w:val="001027E3"/>
    <w:rsid w:val="00102891"/>
    <w:rsid w:val="00102892"/>
    <w:rsid w:val="0010294B"/>
    <w:rsid w:val="00102EC0"/>
    <w:rsid w:val="00103206"/>
    <w:rsid w:val="001032FB"/>
    <w:rsid w:val="001038B4"/>
    <w:rsid w:val="00103937"/>
    <w:rsid w:val="00103EAB"/>
    <w:rsid w:val="00104157"/>
    <w:rsid w:val="0010493D"/>
    <w:rsid w:val="00104C27"/>
    <w:rsid w:val="00104DA0"/>
    <w:rsid w:val="0010500B"/>
    <w:rsid w:val="00105160"/>
    <w:rsid w:val="001053A2"/>
    <w:rsid w:val="001053C1"/>
    <w:rsid w:val="00105570"/>
    <w:rsid w:val="001056CB"/>
    <w:rsid w:val="00105812"/>
    <w:rsid w:val="001059F7"/>
    <w:rsid w:val="00105BB9"/>
    <w:rsid w:val="00105DC5"/>
    <w:rsid w:val="00105DD7"/>
    <w:rsid w:val="00106302"/>
    <w:rsid w:val="00106374"/>
    <w:rsid w:val="001067A4"/>
    <w:rsid w:val="001068B7"/>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53"/>
    <w:rsid w:val="001128A8"/>
    <w:rsid w:val="001129B9"/>
    <w:rsid w:val="00112EA6"/>
    <w:rsid w:val="00112F21"/>
    <w:rsid w:val="0011300A"/>
    <w:rsid w:val="0011322D"/>
    <w:rsid w:val="00113355"/>
    <w:rsid w:val="001134C2"/>
    <w:rsid w:val="001135BA"/>
    <w:rsid w:val="00113641"/>
    <w:rsid w:val="001136F6"/>
    <w:rsid w:val="00113FD9"/>
    <w:rsid w:val="001142DD"/>
    <w:rsid w:val="0011449B"/>
    <w:rsid w:val="00114755"/>
    <w:rsid w:val="00114961"/>
    <w:rsid w:val="00114B37"/>
    <w:rsid w:val="00114BD9"/>
    <w:rsid w:val="00114F04"/>
    <w:rsid w:val="00114FEB"/>
    <w:rsid w:val="001151F9"/>
    <w:rsid w:val="001156DF"/>
    <w:rsid w:val="00115911"/>
    <w:rsid w:val="00116260"/>
    <w:rsid w:val="0011664B"/>
    <w:rsid w:val="0011678F"/>
    <w:rsid w:val="001167DF"/>
    <w:rsid w:val="001167E0"/>
    <w:rsid w:val="0011690E"/>
    <w:rsid w:val="001169B0"/>
    <w:rsid w:val="00116A7E"/>
    <w:rsid w:val="00116D4A"/>
    <w:rsid w:val="00116E25"/>
    <w:rsid w:val="00116FA0"/>
    <w:rsid w:val="001170F0"/>
    <w:rsid w:val="00117296"/>
    <w:rsid w:val="00117423"/>
    <w:rsid w:val="001174AC"/>
    <w:rsid w:val="0011750D"/>
    <w:rsid w:val="0011759E"/>
    <w:rsid w:val="00117666"/>
    <w:rsid w:val="001176DD"/>
    <w:rsid w:val="001178BE"/>
    <w:rsid w:val="00117F5D"/>
    <w:rsid w:val="001202EB"/>
    <w:rsid w:val="0012034E"/>
    <w:rsid w:val="0012066D"/>
    <w:rsid w:val="001208D7"/>
    <w:rsid w:val="0012096A"/>
    <w:rsid w:val="00120A72"/>
    <w:rsid w:val="00120D45"/>
    <w:rsid w:val="00120F09"/>
    <w:rsid w:val="001213BB"/>
    <w:rsid w:val="001215DC"/>
    <w:rsid w:val="00121645"/>
    <w:rsid w:val="001216B6"/>
    <w:rsid w:val="00121FCF"/>
    <w:rsid w:val="00122469"/>
    <w:rsid w:val="0012248C"/>
    <w:rsid w:val="00122662"/>
    <w:rsid w:val="001227F8"/>
    <w:rsid w:val="001228D2"/>
    <w:rsid w:val="001229D2"/>
    <w:rsid w:val="00123327"/>
    <w:rsid w:val="001233A1"/>
    <w:rsid w:val="001234AB"/>
    <w:rsid w:val="001236DF"/>
    <w:rsid w:val="0012371B"/>
    <w:rsid w:val="00123B33"/>
    <w:rsid w:val="00123E23"/>
    <w:rsid w:val="00123E88"/>
    <w:rsid w:val="00123EFC"/>
    <w:rsid w:val="001240A4"/>
    <w:rsid w:val="0012412F"/>
    <w:rsid w:val="001242DE"/>
    <w:rsid w:val="0012438F"/>
    <w:rsid w:val="00124A3B"/>
    <w:rsid w:val="00124BE6"/>
    <w:rsid w:val="00124CF4"/>
    <w:rsid w:val="00124EB2"/>
    <w:rsid w:val="00125094"/>
    <w:rsid w:val="00125121"/>
    <w:rsid w:val="0012514A"/>
    <w:rsid w:val="00125502"/>
    <w:rsid w:val="00125532"/>
    <w:rsid w:val="001255C7"/>
    <w:rsid w:val="0012561D"/>
    <w:rsid w:val="00125C01"/>
    <w:rsid w:val="00125CA4"/>
    <w:rsid w:val="00125ED7"/>
    <w:rsid w:val="00125F4A"/>
    <w:rsid w:val="00126872"/>
    <w:rsid w:val="00126884"/>
    <w:rsid w:val="0012688D"/>
    <w:rsid w:val="00126A1D"/>
    <w:rsid w:val="00127206"/>
    <w:rsid w:val="00127289"/>
    <w:rsid w:val="0012752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2F1E"/>
    <w:rsid w:val="001334F6"/>
    <w:rsid w:val="0013361D"/>
    <w:rsid w:val="00133940"/>
    <w:rsid w:val="00133942"/>
    <w:rsid w:val="00133FD0"/>
    <w:rsid w:val="00134035"/>
    <w:rsid w:val="00134727"/>
    <w:rsid w:val="00134974"/>
    <w:rsid w:val="00134B9D"/>
    <w:rsid w:val="00134BB4"/>
    <w:rsid w:val="00134E6D"/>
    <w:rsid w:val="00134EAA"/>
    <w:rsid w:val="001350D7"/>
    <w:rsid w:val="00135351"/>
    <w:rsid w:val="00135525"/>
    <w:rsid w:val="001355A7"/>
    <w:rsid w:val="0013564C"/>
    <w:rsid w:val="0013594B"/>
    <w:rsid w:val="00135972"/>
    <w:rsid w:val="00135A19"/>
    <w:rsid w:val="00135A9F"/>
    <w:rsid w:val="00135C3C"/>
    <w:rsid w:val="00136179"/>
    <w:rsid w:val="0013618B"/>
    <w:rsid w:val="00136576"/>
    <w:rsid w:val="0013659E"/>
    <w:rsid w:val="0013688A"/>
    <w:rsid w:val="001368BC"/>
    <w:rsid w:val="00136C03"/>
    <w:rsid w:val="00136EA1"/>
    <w:rsid w:val="00136ECE"/>
    <w:rsid w:val="0013712C"/>
    <w:rsid w:val="001375A7"/>
    <w:rsid w:val="00137701"/>
    <w:rsid w:val="00137754"/>
    <w:rsid w:val="001378AC"/>
    <w:rsid w:val="00137BE5"/>
    <w:rsid w:val="00137CB2"/>
    <w:rsid w:val="00137CD3"/>
    <w:rsid w:val="00137DDF"/>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3DA"/>
    <w:rsid w:val="001438B8"/>
    <w:rsid w:val="00143A1B"/>
    <w:rsid w:val="00143BD9"/>
    <w:rsid w:val="0014405C"/>
    <w:rsid w:val="00144256"/>
    <w:rsid w:val="0014440C"/>
    <w:rsid w:val="001444DD"/>
    <w:rsid w:val="00144665"/>
    <w:rsid w:val="00144C0B"/>
    <w:rsid w:val="00144C85"/>
    <w:rsid w:val="00144CC9"/>
    <w:rsid w:val="00144D06"/>
    <w:rsid w:val="00144FB0"/>
    <w:rsid w:val="00145087"/>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20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0C93"/>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6E"/>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AF4"/>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D71"/>
    <w:rsid w:val="00163F35"/>
    <w:rsid w:val="00164185"/>
    <w:rsid w:val="00164192"/>
    <w:rsid w:val="00164712"/>
    <w:rsid w:val="0016473C"/>
    <w:rsid w:val="00164D4A"/>
    <w:rsid w:val="00164F74"/>
    <w:rsid w:val="0016531D"/>
    <w:rsid w:val="0016547B"/>
    <w:rsid w:val="001654D8"/>
    <w:rsid w:val="00165829"/>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2E27"/>
    <w:rsid w:val="00173145"/>
    <w:rsid w:val="001732C8"/>
    <w:rsid w:val="001734F4"/>
    <w:rsid w:val="001735D3"/>
    <w:rsid w:val="001736AF"/>
    <w:rsid w:val="0017380E"/>
    <w:rsid w:val="001738DA"/>
    <w:rsid w:val="00173B1E"/>
    <w:rsid w:val="00173C3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2"/>
    <w:rsid w:val="0017685B"/>
    <w:rsid w:val="00176D09"/>
    <w:rsid w:val="00176D18"/>
    <w:rsid w:val="001772A1"/>
    <w:rsid w:val="00177528"/>
    <w:rsid w:val="0017762D"/>
    <w:rsid w:val="00177915"/>
    <w:rsid w:val="00177A71"/>
    <w:rsid w:val="00177B2B"/>
    <w:rsid w:val="00177CB1"/>
    <w:rsid w:val="00177CD9"/>
    <w:rsid w:val="00177EA7"/>
    <w:rsid w:val="00180411"/>
    <w:rsid w:val="00180417"/>
    <w:rsid w:val="00180604"/>
    <w:rsid w:val="001807E9"/>
    <w:rsid w:val="001808A2"/>
    <w:rsid w:val="001808FF"/>
    <w:rsid w:val="0018098C"/>
    <w:rsid w:val="0018099C"/>
    <w:rsid w:val="00180CB0"/>
    <w:rsid w:val="001814E4"/>
    <w:rsid w:val="001816F8"/>
    <w:rsid w:val="00181946"/>
    <w:rsid w:val="00181C29"/>
    <w:rsid w:val="00181E72"/>
    <w:rsid w:val="00182240"/>
    <w:rsid w:val="001829FA"/>
    <w:rsid w:val="00182AC4"/>
    <w:rsid w:val="00182DC6"/>
    <w:rsid w:val="00182FF8"/>
    <w:rsid w:val="001830A4"/>
    <w:rsid w:val="00183510"/>
    <w:rsid w:val="0018366A"/>
    <w:rsid w:val="0018370D"/>
    <w:rsid w:val="00183C1A"/>
    <w:rsid w:val="00183C8D"/>
    <w:rsid w:val="00183D23"/>
    <w:rsid w:val="00184249"/>
    <w:rsid w:val="00184800"/>
    <w:rsid w:val="00184A5E"/>
    <w:rsid w:val="00184A88"/>
    <w:rsid w:val="00184ED7"/>
    <w:rsid w:val="00185476"/>
    <w:rsid w:val="0018573F"/>
    <w:rsid w:val="00185B5E"/>
    <w:rsid w:val="00185B5F"/>
    <w:rsid w:val="00185CB6"/>
    <w:rsid w:val="00185DB9"/>
    <w:rsid w:val="00185E67"/>
    <w:rsid w:val="001868AF"/>
    <w:rsid w:val="00186DEA"/>
    <w:rsid w:val="00186FCB"/>
    <w:rsid w:val="00187006"/>
    <w:rsid w:val="00187029"/>
    <w:rsid w:val="001878FA"/>
    <w:rsid w:val="00187CDC"/>
    <w:rsid w:val="00187F22"/>
    <w:rsid w:val="00187F78"/>
    <w:rsid w:val="00190065"/>
    <w:rsid w:val="00190154"/>
    <w:rsid w:val="0019057E"/>
    <w:rsid w:val="001907C4"/>
    <w:rsid w:val="001907E9"/>
    <w:rsid w:val="00190E92"/>
    <w:rsid w:val="00190E98"/>
    <w:rsid w:val="00190EC6"/>
    <w:rsid w:val="00190F9D"/>
    <w:rsid w:val="0019117F"/>
    <w:rsid w:val="00191487"/>
    <w:rsid w:val="00191509"/>
    <w:rsid w:val="0019184C"/>
    <w:rsid w:val="00191D8B"/>
    <w:rsid w:val="00191FDD"/>
    <w:rsid w:val="00191FF0"/>
    <w:rsid w:val="0019214A"/>
    <w:rsid w:val="00192235"/>
    <w:rsid w:val="001927F4"/>
    <w:rsid w:val="001928FA"/>
    <w:rsid w:val="001929DB"/>
    <w:rsid w:val="00193212"/>
    <w:rsid w:val="001932DB"/>
    <w:rsid w:val="001932E5"/>
    <w:rsid w:val="001934A6"/>
    <w:rsid w:val="001938A7"/>
    <w:rsid w:val="00193AFE"/>
    <w:rsid w:val="00193EAF"/>
    <w:rsid w:val="00193FB1"/>
    <w:rsid w:val="001941FA"/>
    <w:rsid w:val="0019423B"/>
    <w:rsid w:val="0019477A"/>
    <w:rsid w:val="00194B1E"/>
    <w:rsid w:val="00194C1C"/>
    <w:rsid w:val="00195321"/>
    <w:rsid w:val="00195669"/>
    <w:rsid w:val="0019625A"/>
    <w:rsid w:val="0019696A"/>
    <w:rsid w:val="00196A3C"/>
    <w:rsid w:val="00196DC5"/>
    <w:rsid w:val="00196F6F"/>
    <w:rsid w:val="001970DE"/>
    <w:rsid w:val="00197631"/>
    <w:rsid w:val="00197B2C"/>
    <w:rsid w:val="00197C5E"/>
    <w:rsid w:val="00197F68"/>
    <w:rsid w:val="001A0275"/>
    <w:rsid w:val="001A0308"/>
    <w:rsid w:val="001A05FB"/>
    <w:rsid w:val="001A06A6"/>
    <w:rsid w:val="001A06BE"/>
    <w:rsid w:val="001A0D15"/>
    <w:rsid w:val="001A0DEC"/>
    <w:rsid w:val="001A1084"/>
    <w:rsid w:val="001A14FF"/>
    <w:rsid w:val="001A15EE"/>
    <w:rsid w:val="001A1691"/>
    <w:rsid w:val="001A181F"/>
    <w:rsid w:val="001A19F8"/>
    <w:rsid w:val="001A1B1A"/>
    <w:rsid w:val="001A1CCE"/>
    <w:rsid w:val="001A2007"/>
    <w:rsid w:val="001A2104"/>
    <w:rsid w:val="001A2279"/>
    <w:rsid w:val="001A236E"/>
    <w:rsid w:val="001A25E3"/>
    <w:rsid w:val="001A28E0"/>
    <w:rsid w:val="001A29E7"/>
    <w:rsid w:val="001A2A67"/>
    <w:rsid w:val="001A2C14"/>
    <w:rsid w:val="001A2C5C"/>
    <w:rsid w:val="001A2C96"/>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E2D"/>
    <w:rsid w:val="001A5F47"/>
    <w:rsid w:val="001A5F9D"/>
    <w:rsid w:val="001A63C7"/>
    <w:rsid w:val="001A6420"/>
    <w:rsid w:val="001A64FA"/>
    <w:rsid w:val="001A654F"/>
    <w:rsid w:val="001A65AB"/>
    <w:rsid w:val="001A6906"/>
    <w:rsid w:val="001A69A2"/>
    <w:rsid w:val="001A69B3"/>
    <w:rsid w:val="001A6A11"/>
    <w:rsid w:val="001A6A94"/>
    <w:rsid w:val="001A6BF7"/>
    <w:rsid w:val="001A6D7A"/>
    <w:rsid w:val="001A71F4"/>
    <w:rsid w:val="001A727B"/>
    <w:rsid w:val="001A745F"/>
    <w:rsid w:val="001A7917"/>
    <w:rsid w:val="001A79B8"/>
    <w:rsid w:val="001A7D4F"/>
    <w:rsid w:val="001B00EE"/>
    <w:rsid w:val="001B0176"/>
    <w:rsid w:val="001B03B7"/>
    <w:rsid w:val="001B071E"/>
    <w:rsid w:val="001B09AD"/>
    <w:rsid w:val="001B09F9"/>
    <w:rsid w:val="001B0C35"/>
    <w:rsid w:val="001B0EC0"/>
    <w:rsid w:val="001B1370"/>
    <w:rsid w:val="001B16C0"/>
    <w:rsid w:val="001B18CB"/>
    <w:rsid w:val="001B1D92"/>
    <w:rsid w:val="001B1E09"/>
    <w:rsid w:val="001B1E4A"/>
    <w:rsid w:val="001B1EF3"/>
    <w:rsid w:val="001B1FAE"/>
    <w:rsid w:val="001B1FDA"/>
    <w:rsid w:val="001B2304"/>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D15"/>
    <w:rsid w:val="001B5E0D"/>
    <w:rsid w:val="001B5F0C"/>
    <w:rsid w:val="001B5F15"/>
    <w:rsid w:val="001B61E1"/>
    <w:rsid w:val="001B61E4"/>
    <w:rsid w:val="001B6227"/>
    <w:rsid w:val="001B647A"/>
    <w:rsid w:val="001B6669"/>
    <w:rsid w:val="001B6764"/>
    <w:rsid w:val="001B677D"/>
    <w:rsid w:val="001B6A07"/>
    <w:rsid w:val="001B6DB2"/>
    <w:rsid w:val="001B6E16"/>
    <w:rsid w:val="001B6E83"/>
    <w:rsid w:val="001B6F0F"/>
    <w:rsid w:val="001B6F9F"/>
    <w:rsid w:val="001B7010"/>
    <w:rsid w:val="001B7136"/>
    <w:rsid w:val="001B7196"/>
    <w:rsid w:val="001B7323"/>
    <w:rsid w:val="001B7370"/>
    <w:rsid w:val="001B7378"/>
    <w:rsid w:val="001B7435"/>
    <w:rsid w:val="001B749D"/>
    <w:rsid w:val="001B7765"/>
    <w:rsid w:val="001B78DF"/>
    <w:rsid w:val="001B7906"/>
    <w:rsid w:val="001B7CA9"/>
    <w:rsid w:val="001B7F44"/>
    <w:rsid w:val="001C0003"/>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65"/>
    <w:rsid w:val="001C20E6"/>
    <w:rsid w:val="001C21BC"/>
    <w:rsid w:val="001C235F"/>
    <w:rsid w:val="001C2408"/>
    <w:rsid w:val="001C2486"/>
    <w:rsid w:val="001C2710"/>
    <w:rsid w:val="001C2735"/>
    <w:rsid w:val="001C2DAF"/>
    <w:rsid w:val="001C31CE"/>
    <w:rsid w:val="001C347B"/>
    <w:rsid w:val="001C3779"/>
    <w:rsid w:val="001C3967"/>
    <w:rsid w:val="001C3D68"/>
    <w:rsid w:val="001C4020"/>
    <w:rsid w:val="001C4138"/>
    <w:rsid w:val="001C41A1"/>
    <w:rsid w:val="001C41EF"/>
    <w:rsid w:val="001C4202"/>
    <w:rsid w:val="001C420C"/>
    <w:rsid w:val="001C4281"/>
    <w:rsid w:val="001C43A9"/>
    <w:rsid w:val="001C48EA"/>
    <w:rsid w:val="001C4A3B"/>
    <w:rsid w:val="001C4D23"/>
    <w:rsid w:val="001C4E90"/>
    <w:rsid w:val="001C4F0D"/>
    <w:rsid w:val="001C4F60"/>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A37"/>
    <w:rsid w:val="001D0D2B"/>
    <w:rsid w:val="001D0D3B"/>
    <w:rsid w:val="001D0DD1"/>
    <w:rsid w:val="001D147E"/>
    <w:rsid w:val="001D155F"/>
    <w:rsid w:val="001D17AE"/>
    <w:rsid w:val="001D1ED7"/>
    <w:rsid w:val="001D245F"/>
    <w:rsid w:val="001D2752"/>
    <w:rsid w:val="001D3425"/>
    <w:rsid w:val="001D3507"/>
    <w:rsid w:val="001D363E"/>
    <w:rsid w:val="001D3866"/>
    <w:rsid w:val="001D38B2"/>
    <w:rsid w:val="001D3A75"/>
    <w:rsid w:val="001D3B39"/>
    <w:rsid w:val="001D3CC4"/>
    <w:rsid w:val="001D4355"/>
    <w:rsid w:val="001D4369"/>
    <w:rsid w:val="001D446A"/>
    <w:rsid w:val="001D44CC"/>
    <w:rsid w:val="001D4536"/>
    <w:rsid w:val="001D4617"/>
    <w:rsid w:val="001D4C64"/>
    <w:rsid w:val="001D54F9"/>
    <w:rsid w:val="001D56D5"/>
    <w:rsid w:val="001D5A0E"/>
    <w:rsid w:val="001D5B07"/>
    <w:rsid w:val="001D5C56"/>
    <w:rsid w:val="001D5C94"/>
    <w:rsid w:val="001D6414"/>
    <w:rsid w:val="001D6C50"/>
    <w:rsid w:val="001D6D7C"/>
    <w:rsid w:val="001D6D9D"/>
    <w:rsid w:val="001D6DB4"/>
    <w:rsid w:val="001D6E2D"/>
    <w:rsid w:val="001D6F4A"/>
    <w:rsid w:val="001D6FD6"/>
    <w:rsid w:val="001D730B"/>
    <w:rsid w:val="001D74FE"/>
    <w:rsid w:val="001D7544"/>
    <w:rsid w:val="001D75A5"/>
    <w:rsid w:val="001D7664"/>
    <w:rsid w:val="001D7713"/>
    <w:rsid w:val="001D7C53"/>
    <w:rsid w:val="001D7F12"/>
    <w:rsid w:val="001E013C"/>
    <w:rsid w:val="001E085D"/>
    <w:rsid w:val="001E1051"/>
    <w:rsid w:val="001E11F2"/>
    <w:rsid w:val="001E1916"/>
    <w:rsid w:val="001E1F07"/>
    <w:rsid w:val="001E23CB"/>
    <w:rsid w:val="001E25D0"/>
    <w:rsid w:val="001E27FE"/>
    <w:rsid w:val="001E294E"/>
    <w:rsid w:val="001E2B0B"/>
    <w:rsid w:val="001E2B65"/>
    <w:rsid w:val="001E2F8C"/>
    <w:rsid w:val="001E3367"/>
    <w:rsid w:val="001E337A"/>
    <w:rsid w:val="001E37C1"/>
    <w:rsid w:val="001E39D0"/>
    <w:rsid w:val="001E3A56"/>
    <w:rsid w:val="001E3ADE"/>
    <w:rsid w:val="001E3C84"/>
    <w:rsid w:val="001E3DDC"/>
    <w:rsid w:val="001E3E66"/>
    <w:rsid w:val="001E4190"/>
    <w:rsid w:val="001E43E1"/>
    <w:rsid w:val="001E44AD"/>
    <w:rsid w:val="001E44CD"/>
    <w:rsid w:val="001E44F5"/>
    <w:rsid w:val="001E4547"/>
    <w:rsid w:val="001E4562"/>
    <w:rsid w:val="001E4613"/>
    <w:rsid w:val="001E4AB4"/>
    <w:rsid w:val="001E4EB7"/>
    <w:rsid w:val="001E5036"/>
    <w:rsid w:val="001E5677"/>
    <w:rsid w:val="001E58A1"/>
    <w:rsid w:val="001E594C"/>
    <w:rsid w:val="001E596F"/>
    <w:rsid w:val="001E59BC"/>
    <w:rsid w:val="001E59F8"/>
    <w:rsid w:val="001E5CC2"/>
    <w:rsid w:val="001E5DE6"/>
    <w:rsid w:val="001E6030"/>
    <w:rsid w:val="001E6227"/>
    <w:rsid w:val="001E655E"/>
    <w:rsid w:val="001E6594"/>
    <w:rsid w:val="001E6A3F"/>
    <w:rsid w:val="001E6A6B"/>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B68"/>
    <w:rsid w:val="001F1CA5"/>
    <w:rsid w:val="001F1CAC"/>
    <w:rsid w:val="001F1D7A"/>
    <w:rsid w:val="001F1E99"/>
    <w:rsid w:val="001F1F19"/>
    <w:rsid w:val="001F1F7A"/>
    <w:rsid w:val="001F2465"/>
    <w:rsid w:val="001F2C08"/>
    <w:rsid w:val="001F333B"/>
    <w:rsid w:val="001F3579"/>
    <w:rsid w:val="001F362C"/>
    <w:rsid w:val="001F369D"/>
    <w:rsid w:val="001F39A1"/>
    <w:rsid w:val="001F3C10"/>
    <w:rsid w:val="001F3FCA"/>
    <w:rsid w:val="001F40BC"/>
    <w:rsid w:val="001F441F"/>
    <w:rsid w:val="001F463F"/>
    <w:rsid w:val="001F47EF"/>
    <w:rsid w:val="001F4893"/>
    <w:rsid w:val="001F49B7"/>
    <w:rsid w:val="001F4D40"/>
    <w:rsid w:val="001F4F3B"/>
    <w:rsid w:val="001F52ED"/>
    <w:rsid w:val="001F533A"/>
    <w:rsid w:val="001F540C"/>
    <w:rsid w:val="001F56EF"/>
    <w:rsid w:val="001F57B2"/>
    <w:rsid w:val="001F5D28"/>
    <w:rsid w:val="001F60EB"/>
    <w:rsid w:val="001F61A0"/>
    <w:rsid w:val="001F65B0"/>
    <w:rsid w:val="001F6CB4"/>
    <w:rsid w:val="001F6DC8"/>
    <w:rsid w:val="001F7C6D"/>
    <w:rsid w:val="002000F9"/>
    <w:rsid w:val="00200379"/>
    <w:rsid w:val="0020073B"/>
    <w:rsid w:val="002007CB"/>
    <w:rsid w:val="002007F1"/>
    <w:rsid w:val="002008A5"/>
    <w:rsid w:val="002009E9"/>
    <w:rsid w:val="00200C81"/>
    <w:rsid w:val="002010C1"/>
    <w:rsid w:val="002011AB"/>
    <w:rsid w:val="00201282"/>
    <w:rsid w:val="002012E9"/>
    <w:rsid w:val="002012EE"/>
    <w:rsid w:val="00201693"/>
    <w:rsid w:val="00201D35"/>
    <w:rsid w:val="00201DD2"/>
    <w:rsid w:val="0020210B"/>
    <w:rsid w:val="00202495"/>
    <w:rsid w:val="0020275B"/>
    <w:rsid w:val="00202831"/>
    <w:rsid w:val="00202D1D"/>
    <w:rsid w:val="00202FDA"/>
    <w:rsid w:val="00203036"/>
    <w:rsid w:val="002031A2"/>
    <w:rsid w:val="002031B9"/>
    <w:rsid w:val="00203590"/>
    <w:rsid w:val="00203616"/>
    <w:rsid w:val="0020379F"/>
    <w:rsid w:val="00203BDA"/>
    <w:rsid w:val="00203C89"/>
    <w:rsid w:val="00203CB6"/>
    <w:rsid w:val="002041CE"/>
    <w:rsid w:val="002043AC"/>
    <w:rsid w:val="0020475B"/>
    <w:rsid w:val="00204D0D"/>
    <w:rsid w:val="002050FF"/>
    <w:rsid w:val="0020540C"/>
    <w:rsid w:val="00205610"/>
    <w:rsid w:val="0020571C"/>
    <w:rsid w:val="00205921"/>
    <w:rsid w:val="00205998"/>
    <w:rsid w:val="00205A46"/>
    <w:rsid w:val="00205CC9"/>
    <w:rsid w:val="00205D11"/>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E47"/>
    <w:rsid w:val="00210F0B"/>
    <w:rsid w:val="002111C1"/>
    <w:rsid w:val="002112DA"/>
    <w:rsid w:val="002117E1"/>
    <w:rsid w:val="0021189B"/>
    <w:rsid w:val="00211ACE"/>
    <w:rsid w:val="00212031"/>
    <w:rsid w:val="0021211A"/>
    <w:rsid w:val="00212651"/>
    <w:rsid w:val="0021268E"/>
    <w:rsid w:val="0021268F"/>
    <w:rsid w:val="002126AC"/>
    <w:rsid w:val="002126EE"/>
    <w:rsid w:val="00212887"/>
    <w:rsid w:val="002128F8"/>
    <w:rsid w:val="0021294F"/>
    <w:rsid w:val="00212B22"/>
    <w:rsid w:val="00212B92"/>
    <w:rsid w:val="00212C47"/>
    <w:rsid w:val="00212FBD"/>
    <w:rsid w:val="00213051"/>
    <w:rsid w:val="002133F0"/>
    <w:rsid w:val="0021364F"/>
    <w:rsid w:val="002138FA"/>
    <w:rsid w:val="00213AB8"/>
    <w:rsid w:val="00213B48"/>
    <w:rsid w:val="00213B5D"/>
    <w:rsid w:val="00213D6C"/>
    <w:rsid w:val="00213E13"/>
    <w:rsid w:val="002140A6"/>
    <w:rsid w:val="002141BE"/>
    <w:rsid w:val="002141D0"/>
    <w:rsid w:val="0021458B"/>
    <w:rsid w:val="002145CF"/>
    <w:rsid w:val="0021466E"/>
    <w:rsid w:val="002146A8"/>
    <w:rsid w:val="00214901"/>
    <w:rsid w:val="00214B26"/>
    <w:rsid w:val="00214B4C"/>
    <w:rsid w:val="00214C34"/>
    <w:rsid w:val="00214C82"/>
    <w:rsid w:val="0021511C"/>
    <w:rsid w:val="002151C8"/>
    <w:rsid w:val="002157BD"/>
    <w:rsid w:val="00215939"/>
    <w:rsid w:val="00215A33"/>
    <w:rsid w:val="00215AC1"/>
    <w:rsid w:val="00215AD0"/>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3D"/>
    <w:rsid w:val="00220DAD"/>
    <w:rsid w:val="00220DAE"/>
    <w:rsid w:val="002210AD"/>
    <w:rsid w:val="002214C5"/>
    <w:rsid w:val="00221635"/>
    <w:rsid w:val="00221675"/>
    <w:rsid w:val="002217AB"/>
    <w:rsid w:val="00221B9F"/>
    <w:rsid w:val="00221CC2"/>
    <w:rsid w:val="00221D1E"/>
    <w:rsid w:val="00221F3B"/>
    <w:rsid w:val="002222BD"/>
    <w:rsid w:val="00222496"/>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D9B"/>
    <w:rsid w:val="00224F3D"/>
    <w:rsid w:val="00225027"/>
    <w:rsid w:val="00225241"/>
    <w:rsid w:val="002254C1"/>
    <w:rsid w:val="00225551"/>
    <w:rsid w:val="002255C9"/>
    <w:rsid w:val="0022564F"/>
    <w:rsid w:val="00225CA4"/>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30F"/>
    <w:rsid w:val="0023142D"/>
    <w:rsid w:val="002318AB"/>
    <w:rsid w:val="002319D5"/>
    <w:rsid w:val="00231A30"/>
    <w:rsid w:val="00231A89"/>
    <w:rsid w:val="00231E3A"/>
    <w:rsid w:val="0023222B"/>
    <w:rsid w:val="0023247D"/>
    <w:rsid w:val="0023273B"/>
    <w:rsid w:val="00232881"/>
    <w:rsid w:val="00232958"/>
    <w:rsid w:val="00232D19"/>
    <w:rsid w:val="00232F18"/>
    <w:rsid w:val="0023324A"/>
    <w:rsid w:val="00233818"/>
    <w:rsid w:val="00233D59"/>
    <w:rsid w:val="00233EE9"/>
    <w:rsid w:val="002342DD"/>
    <w:rsid w:val="002344A0"/>
    <w:rsid w:val="00234701"/>
    <w:rsid w:val="00234974"/>
    <w:rsid w:val="00234B22"/>
    <w:rsid w:val="00234C8C"/>
    <w:rsid w:val="002352BF"/>
    <w:rsid w:val="002352F4"/>
    <w:rsid w:val="00235360"/>
    <w:rsid w:val="00235544"/>
    <w:rsid w:val="00235591"/>
    <w:rsid w:val="00235763"/>
    <w:rsid w:val="0023580E"/>
    <w:rsid w:val="002358FB"/>
    <w:rsid w:val="00235D57"/>
    <w:rsid w:val="002361CA"/>
    <w:rsid w:val="002362E8"/>
    <w:rsid w:val="00236890"/>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3E6"/>
    <w:rsid w:val="0024270C"/>
    <w:rsid w:val="00242769"/>
    <w:rsid w:val="00242D36"/>
    <w:rsid w:val="0024315F"/>
    <w:rsid w:val="00243885"/>
    <w:rsid w:val="00243B3F"/>
    <w:rsid w:val="00243D49"/>
    <w:rsid w:val="00243F12"/>
    <w:rsid w:val="00243F28"/>
    <w:rsid w:val="00244081"/>
    <w:rsid w:val="00244342"/>
    <w:rsid w:val="002443A6"/>
    <w:rsid w:val="00244A81"/>
    <w:rsid w:val="00244B4C"/>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129"/>
    <w:rsid w:val="002472C4"/>
    <w:rsid w:val="0024785F"/>
    <w:rsid w:val="00247E52"/>
    <w:rsid w:val="00250051"/>
    <w:rsid w:val="00250272"/>
    <w:rsid w:val="002503F2"/>
    <w:rsid w:val="00250465"/>
    <w:rsid w:val="002504CC"/>
    <w:rsid w:val="002506CB"/>
    <w:rsid w:val="002509C4"/>
    <w:rsid w:val="00250A1E"/>
    <w:rsid w:val="0025126E"/>
    <w:rsid w:val="0025177C"/>
    <w:rsid w:val="00251BCC"/>
    <w:rsid w:val="00251D7A"/>
    <w:rsid w:val="00251EA9"/>
    <w:rsid w:val="00251FFE"/>
    <w:rsid w:val="002521B9"/>
    <w:rsid w:val="002521C5"/>
    <w:rsid w:val="002522BE"/>
    <w:rsid w:val="0025230A"/>
    <w:rsid w:val="002523E6"/>
    <w:rsid w:val="00252645"/>
    <w:rsid w:val="00252753"/>
    <w:rsid w:val="002527DB"/>
    <w:rsid w:val="00252844"/>
    <w:rsid w:val="00252D43"/>
    <w:rsid w:val="00252E5D"/>
    <w:rsid w:val="002532EE"/>
    <w:rsid w:val="0025337F"/>
    <w:rsid w:val="002534E6"/>
    <w:rsid w:val="002534ED"/>
    <w:rsid w:val="0025351C"/>
    <w:rsid w:val="00253729"/>
    <w:rsid w:val="00253C2B"/>
    <w:rsid w:val="00254116"/>
    <w:rsid w:val="002541EA"/>
    <w:rsid w:val="00254761"/>
    <w:rsid w:val="002549A0"/>
    <w:rsid w:val="00254C8E"/>
    <w:rsid w:val="00254C8F"/>
    <w:rsid w:val="00254DA6"/>
    <w:rsid w:val="002552C6"/>
    <w:rsid w:val="00255574"/>
    <w:rsid w:val="00255614"/>
    <w:rsid w:val="002557DF"/>
    <w:rsid w:val="00255B70"/>
    <w:rsid w:val="00255BC1"/>
    <w:rsid w:val="00256204"/>
    <w:rsid w:val="00256B58"/>
    <w:rsid w:val="00256C46"/>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C63"/>
    <w:rsid w:val="00261E04"/>
    <w:rsid w:val="00262256"/>
    <w:rsid w:val="00262390"/>
    <w:rsid w:val="002625DD"/>
    <w:rsid w:val="00262A34"/>
    <w:rsid w:val="00262A81"/>
    <w:rsid w:val="00262E39"/>
    <w:rsid w:val="00263019"/>
    <w:rsid w:val="002630E9"/>
    <w:rsid w:val="0026320A"/>
    <w:rsid w:val="002633A6"/>
    <w:rsid w:val="00263775"/>
    <w:rsid w:val="0026389B"/>
    <w:rsid w:val="00263BF6"/>
    <w:rsid w:val="00263CEB"/>
    <w:rsid w:val="00263ECD"/>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58C"/>
    <w:rsid w:val="0026661C"/>
    <w:rsid w:val="0026661E"/>
    <w:rsid w:val="0026669D"/>
    <w:rsid w:val="00266711"/>
    <w:rsid w:val="00266E6B"/>
    <w:rsid w:val="002672E7"/>
    <w:rsid w:val="00267592"/>
    <w:rsid w:val="00267832"/>
    <w:rsid w:val="0026784C"/>
    <w:rsid w:val="00267D43"/>
    <w:rsid w:val="00267DBA"/>
    <w:rsid w:val="00267DD3"/>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6D0B"/>
    <w:rsid w:val="00277113"/>
    <w:rsid w:val="0027735A"/>
    <w:rsid w:val="0027765A"/>
    <w:rsid w:val="00277687"/>
    <w:rsid w:val="002777AB"/>
    <w:rsid w:val="00277B9B"/>
    <w:rsid w:val="00277BC5"/>
    <w:rsid w:val="00277EC5"/>
    <w:rsid w:val="002802DC"/>
    <w:rsid w:val="002802E9"/>
    <w:rsid w:val="002802F5"/>
    <w:rsid w:val="00280447"/>
    <w:rsid w:val="00280862"/>
    <w:rsid w:val="00280981"/>
    <w:rsid w:val="00280C3C"/>
    <w:rsid w:val="00280F77"/>
    <w:rsid w:val="00281098"/>
    <w:rsid w:val="0028110F"/>
    <w:rsid w:val="00281198"/>
    <w:rsid w:val="002811BA"/>
    <w:rsid w:val="00281228"/>
    <w:rsid w:val="002812FF"/>
    <w:rsid w:val="002815E8"/>
    <w:rsid w:val="00281A33"/>
    <w:rsid w:val="00281ABD"/>
    <w:rsid w:val="00281B28"/>
    <w:rsid w:val="00281CFF"/>
    <w:rsid w:val="00281D6C"/>
    <w:rsid w:val="00281F30"/>
    <w:rsid w:val="00281FAD"/>
    <w:rsid w:val="002821DF"/>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58"/>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2D6D"/>
    <w:rsid w:val="00293D4B"/>
    <w:rsid w:val="00293DDB"/>
    <w:rsid w:val="00293F4E"/>
    <w:rsid w:val="00293FCF"/>
    <w:rsid w:val="002945FE"/>
    <w:rsid w:val="0029474C"/>
    <w:rsid w:val="00294957"/>
    <w:rsid w:val="002949A3"/>
    <w:rsid w:val="00294B93"/>
    <w:rsid w:val="00294DE5"/>
    <w:rsid w:val="00294E0B"/>
    <w:rsid w:val="00294EEB"/>
    <w:rsid w:val="00295176"/>
    <w:rsid w:val="00295372"/>
    <w:rsid w:val="00295515"/>
    <w:rsid w:val="0029555B"/>
    <w:rsid w:val="00295560"/>
    <w:rsid w:val="002959A6"/>
    <w:rsid w:val="00295C95"/>
    <w:rsid w:val="00296026"/>
    <w:rsid w:val="00296077"/>
    <w:rsid w:val="00296217"/>
    <w:rsid w:val="0029638E"/>
    <w:rsid w:val="00296440"/>
    <w:rsid w:val="00296797"/>
    <w:rsid w:val="00296A92"/>
    <w:rsid w:val="00296B31"/>
    <w:rsid w:val="00296B3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E29"/>
    <w:rsid w:val="002A0E7A"/>
    <w:rsid w:val="002A1611"/>
    <w:rsid w:val="002A169C"/>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993"/>
    <w:rsid w:val="002A6BCB"/>
    <w:rsid w:val="002A6D2B"/>
    <w:rsid w:val="002A72A1"/>
    <w:rsid w:val="002A76CA"/>
    <w:rsid w:val="002A79B0"/>
    <w:rsid w:val="002B0238"/>
    <w:rsid w:val="002B02FE"/>
    <w:rsid w:val="002B065F"/>
    <w:rsid w:val="002B07FC"/>
    <w:rsid w:val="002B0E42"/>
    <w:rsid w:val="002B0E5E"/>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8A8"/>
    <w:rsid w:val="002B3A9F"/>
    <w:rsid w:val="002B3BC2"/>
    <w:rsid w:val="002B3CF7"/>
    <w:rsid w:val="002B40E2"/>
    <w:rsid w:val="002B4191"/>
    <w:rsid w:val="002B4D65"/>
    <w:rsid w:val="002B4D69"/>
    <w:rsid w:val="002B4FF7"/>
    <w:rsid w:val="002B51F5"/>
    <w:rsid w:val="002B5563"/>
    <w:rsid w:val="002B55C0"/>
    <w:rsid w:val="002B585F"/>
    <w:rsid w:val="002B5BD6"/>
    <w:rsid w:val="002B6062"/>
    <w:rsid w:val="002B6354"/>
    <w:rsid w:val="002B64CA"/>
    <w:rsid w:val="002B6B19"/>
    <w:rsid w:val="002B6BF6"/>
    <w:rsid w:val="002B6FC6"/>
    <w:rsid w:val="002B7006"/>
    <w:rsid w:val="002B7205"/>
    <w:rsid w:val="002B72A6"/>
    <w:rsid w:val="002B72C2"/>
    <w:rsid w:val="002B7382"/>
    <w:rsid w:val="002B7601"/>
    <w:rsid w:val="002B76CB"/>
    <w:rsid w:val="002B7A04"/>
    <w:rsid w:val="002B7BA5"/>
    <w:rsid w:val="002B7D11"/>
    <w:rsid w:val="002C04E2"/>
    <w:rsid w:val="002C061B"/>
    <w:rsid w:val="002C09D3"/>
    <w:rsid w:val="002C0D05"/>
    <w:rsid w:val="002C1254"/>
    <w:rsid w:val="002C1378"/>
    <w:rsid w:val="002C1A70"/>
    <w:rsid w:val="002C1F61"/>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6FC9"/>
    <w:rsid w:val="002C7133"/>
    <w:rsid w:val="002C72C6"/>
    <w:rsid w:val="002C7649"/>
    <w:rsid w:val="002C774A"/>
    <w:rsid w:val="002C7B7B"/>
    <w:rsid w:val="002C7B7E"/>
    <w:rsid w:val="002C7D67"/>
    <w:rsid w:val="002D0243"/>
    <w:rsid w:val="002D04DE"/>
    <w:rsid w:val="002D06D6"/>
    <w:rsid w:val="002D078F"/>
    <w:rsid w:val="002D09A5"/>
    <w:rsid w:val="002D0A52"/>
    <w:rsid w:val="002D10E9"/>
    <w:rsid w:val="002D13A6"/>
    <w:rsid w:val="002D1423"/>
    <w:rsid w:val="002D15A9"/>
    <w:rsid w:val="002D16FF"/>
    <w:rsid w:val="002D17AB"/>
    <w:rsid w:val="002D1D27"/>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1D"/>
    <w:rsid w:val="002D5195"/>
    <w:rsid w:val="002D52F7"/>
    <w:rsid w:val="002D531C"/>
    <w:rsid w:val="002D5706"/>
    <w:rsid w:val="002D5903"/>
    <w:rsid w:val="002D5F6F"/>
    <w:rsid w:val="002D61DF"/>
    <w:rsid w:val="002D6418"/>
    <w:rsid w:val="002D6779"/>
    <w:rsid w:val="002D67F3"/>
    <w:rsid w:val="002D6A7F"/>
    <w:rsid w:val="002D6BB6"/>
    <w:rsid w:val="002D6ED2"/>
    <w:rsid w:val="002D7069"/>
    <w:rsid w:val="002D7187"/>
    <w:rsid w:val="002D727A"/>
    <w:rsid w:val="002D728F"/>
    <w:rsid w:val="002D72CC"/>
    <w:rsid w:val="002D7484"/>
    <w:rsid w:val="002D74CF"/>
    <w:rsid w:val="002D75C9"/>
    <w:rsid w:val="002D78B7"/>
    <w:rsid w:val="002D7944"/>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472"/>
    <w:rsid w:val="002E262E"/>
    <w:rsid w:val="002E2639"/>
    <w:rsid w:val="002E26E6"/>
    <w:rsid w:val="002E293C"/>
    <w:rsid w:val="002E2B50"/>
    <w:rsid w:val="002E2E36"/>
    <w:rsid w:val="002E2EC9"/>
    <w:rsid w:val="002E3010"/>
    <w:rsid w:val="002E307F"/>
    <w:rsid w:val="002E335F"/>
    <w:rsid w:val="002E3642"/>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37E"/>
    <w:rsid w:val="002E665F"/>
    <w:rsid w:val="002E69D4"/>
    <w:rsid w:val="002E6E6D"/>
    <w:rsid w:val="002E6F39"/>
    <w:rsid w:val="002E6F85"/>
    <w:rsid w:val="002E72F1"/>
    <w:rsid w:val="002E7578"/>
    <w:rsid w:val="002E76E2"/>
    <w:rsid w:val="002E7744"/>
    <w:rsid w:val="002E78FC"/>
    <w:rsid w:val="002E7962"/>
    <w:rsid w:val="002E79C0"/>
    <w:rsid w:val="002E7C66"/>
    <w:rsid w:val="002E7D5F"/>
    <w:rsid w:val="002E7EC7"/>
    <w:rsid w:val="002F01BF"/>
    <w:rsid w:val="002F052A"/>
    <w:rsid w:val="002F088C"/>
    <w:rsid w:val="002F1410"/>
    <w:rsid w:val="002F1587"/>
    <w:rsid w:val="002F17EA"/>
    <w:rsid w:val="002F1A56"/>
    <w:rsid w:val="002F1DC3"/>
    <w:rsid w:val="002F1F4C"/>
    <w:rsid w:val="002F1FBD"/>
    <w:rsid w:val="002F20DA"/>
    <w:rsid w:val="002F214C"/>
    <w:rsid w:val="002F22CC"/>
    <w:rsid w:val="002F2C3A"/>
    <w:rsid w:val="002F3228"/>
    <w:rsid w:val="002F33DC"/>
    <w:rsid w:val="002F3692"/>
    <w:rsid w:val="002F3FD6"/>
    <w:rsid w:val="002F3FFC"/>
    <w:rsid w:val="002F4476"/>
    <w:rsid w:val="002F4519"/>
    <w:rsid w:val="002F46D8"/>
    <w:rsid w:val="002F48D6"/>
    <w:rsid w:val="002F4C5D"/>
    <w:rsid w:val="002F4CC1"/>
    <w:rsid w:val="002F4D4F"/>
    <w:rsid w:val="002F4F10"/>
    <w:rsid w:val="002F4FF1"/>
    <w:rsid w:val="002F5917"/>
    <w:rsid w:val="002F5D12"/>
    <w:rsid w:val="002F5E47"/>
    <w:rsid w:val="002F5FED"/>
    <w:rsid w:val="002F618C"/>
    <w:rsid w:val="002F6278"/>
    <w:rsid w:val="002F6612"/>
    <w:rsid w:val="002F67B1"/>
    <w:rsid w:val="002F699E"/>
    <w:rsid w:val="002F6D22"/>
    <w:rsid w:val="002F6EB8"/>
    <w:rsid w:val="002F73AF"/>
    <w:rsid w:val="002F754E"/>
    <w:rsid w:val="002F776A"/>
    <w:rsid w:val="002F7BE9"/>
    <w:rsid w:val="002F7D2F"/>
    <w:rsid w:val="00300156"/>
    <w:rsid w:val="00300232"/>
    <w:rsid w:val="0030043B"/>
    <w:rsid w:val="00300C5D"/>
    <w:rsid w:val="00300D47"/>
    <w:rsid w:val="00300F65"/>
    <w:rsid w:val="0030106E"/>
    <w:rsid w:val="00301223"/>
    <w:rsid w:val="00301957"/>
    <w:rsid w:val="00301B7A"/>
    <w:rsid w:val="00302017"/>
    <w:rsid w:val="003021FE"/>
    <w:rsid w:val="0030257E"/>
    <w:rsid w:val="00302881"/>
    <w:rsid w:val="00302944"/>
    <w:rsid w:val="00302BD0"/>
    <w:rsid w:val="00302C4C"/>
    <w:rsid w:val="00302EDE"/>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125"/>
    <w:rsid w:val="00306341"/>
    <w:rsid w:val="0030651F"/>
    <w:rsid w:val="00306521"/>
    <w:rsid w:val="0030680B"/>
    <w:rsid w:val="00306BAC"/>
    <w:rsid w:val="00306C1A"/>
    <w:rsid w:val="00306C20"/>
    <w:rsid w:val="00306CA6"/>
    <w:rsid w:val="00306FE2"/>
    <w:rsid w:val="003073FA"/>
    <w:rsid w:val="003076DA"/>
    <w:rsid w:val="00307AC9"/>
    <w:rsid w:val="00307C54"/>
    <w:rsid w:val="00307C82"/>
    <w:rsid w:val="00307D4B"/>
    <w:rsid w:val="00307FBA"/>
    <w:rsid w:val="00310048"/>
    <w:rsid w:val="0031039C"/>
    <w:rsid w:val="003106B1"/>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88"/>
    <w:rsid w:val="003150D6"/>
    <w:rsid w:val="00315119"/>
    <w:rsid w:val="00315170"/>
    <w:rsid w:val="003154CD"/>
    <w:rsid w:val="00315589"/>
    <w:rsid w:val="003156E4"/>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9A"/>
    <w:rsid w:val="00320CAE"/>
    <w:rsid w:val="00320D19"/>
    <w:rsid w:val="003212A0"/>
    <w:rsid w:val="003214C5"/>
    <w:rsid w:val="0032155B"/>
    <w:rsid w:val="00321A07"/>
    <w:rsid w:val="00321B98"/>
    <w:rsid w:val="00321D02"/>
    <w:rsid w:val="00321DE8"/>
    <w:rsid w:val="00322074"/>
    <w:rsid w:val="003220D6"/>
    <w:rsid w:val="0032220F"/>
    <w:rsid w:val="00322993"/>
    <w:rsid w:val="00322A67"/>
    <w:rsid w:val="00322BAE"/>
    <w:rsid w:val="00322BF3"/>
    <w:rsid w:val="00322D7A"/>
    <w:rsid w:val="00322FED"/>
    <w:rsid w:val="00323092"/>
    <w:rsid w:val="0032333A"/>
    <w:rsid w:val="00323420"/>
    <w:rsid w:val="003235F5"/>
    <w:rsid w:val="003236B6"/>
    <w:rsid w:val="00323922"/>
    <w:rsid w:val="003239A5"/>
    <w:rsid w:val="00323A32"/>
    <w:rsid w:val="00323D47"/>
    <w:rsid w:val="00324195"/>
    <w:rsid w:val="0032441E"/>
    <w:rsid w:val="003248D4"/>
    <w:rsid w:val="00324C27"/>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71"/>
    <w:rsid w:val="0033289B"/>
    <w:rsid w:val="003329C5"/>
    <w:rsid w:val="00332AD1"/>
    <w:rsid w:val="00332C58"/>
    <w:rsid w:val="00332DB3"/>
    <w:rsid w:val="00332E41"/>
    <w:rsid w:val="003330D7"/>
    <w:rsid w:val="0033364B"/>
    <w:rsid w:val="00333A0C"/>
    <w:rsid w:val="00333FCF"/>
    <w:rsid w:val="00334259"/>
    <w:rsid w:val="0033435F"/>
    <w:rsid w:val="00334450"/>
    <w:rsid w:val="00334A6D"/>
    <w:rsid w:val="00334F83"/>
    <w:rsid w:val="003350F3"/>
    <w:rsid w:val="003351F1"/>
    <w:rsid w:val="0033528D"/>
    <w:rsid w:val="00335306"/>
    <w:rsid w:val="003356BD"/>
    <w:rsid w:val="00335845"/>
    <w:rsid w:val="00335903"/>
    <w:rsid w:val="003359D0"/>
    <w:rsid w:val="00335A29"/>
    <w:rsid w:val="00335BD6"/>
    <w:rsid w:val="00335D9C"/>
    <w:rsid w:val="00335FD9"/>
    <w:rsid w:val="003361FB"/>
    <w:rsid w:val="003363EB"/>
    <w:rsid w:val="003363F6"/>
    <w:rsid w:val="003363F7"/>
    <w:rsid w:val="003364B0"/>
    <w:rsid w:val="003367FD"/>
    <w:rsid w:val="003368B0"/>
    <w:rsid w:val="00336A20"/>
    <w:rsid w:val="00336C68"/>
    <w:rsid w:val="00337044"/>
    <w:rsid w:val="0033752C"/>
    <w:rsid w:val="00337567"/>
    <w:rsid w:val="0033790D"/>
    <w:rsid w:val="00337A26"/>
    <w:rsid w:val="00337A4E"/>
    <w:rsid w:val="00337EC2"/>
    <w:rsid w:val="00337F9C"/>
    <w:rsid w:val="0034028C"/>
    <w:rsid w:val="003403E6"/>
    <w:rsid w:val="003403FE"/>
    <w:rsid w:val="003404E8"/>
    <w:rsid w:val="00340808"/>
    <w:rsid w:val="003409CB"/>
    <w:rsid w:val="00340D59"/>
    <w:rsid w:val="00340EDB"/>
    <w:rsid w:val="00341131"/>
    <w:rsid w:val="00341717"/>
    <w:rsid w:val="003417BB"/>
    <w:rsid w:val="00342111"/>
    <w:rsid w:val="00342148"/>
    <w:rsid w:val="00342357"/>
    <w:rsid w:val="003426EF"/>
    <w:rsid w:val="0034291E"/>
    <w:rsid w:val="00342A2D"/>
    <w:rsid w:val="00342B3E"/>
    <w:rsid w:val="00342B7A"/>
    <w:rsid w:val="00342BED"/>
    <w:rsid w:val="00342C19"/>
    <w:rsid w:val="003430B9"/>
    <w:rsid w:val="00343224"/>
    <w:rsid w:val="003432D0"/>
    <w:rsid w:val="0034336F"/>
    <w:rsid w:val="00343A92"/>
    <w:rsid w:val="00343F46"/>
    <w:rsid w:val="00343F66"/>
    <w:rsid w:val="00343FA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1F7E"/>
    <w:rsid w:val="003520BA"/>
    <w:rsid w:val="00352597"/>
    <w:rsid w:val="00352AD1"/>
    <w:rsid w:val="00352C3E"/>
    <w:rsid w:val="00352C4E"/>
    <w:rsid w:val="00353048"/>
    <w:rsid w:val="0035305F"/>
    <w:rsid w:val="003530C4"/>
    <w:rsid w:val="00353184"/>
    <w:rsid w:val="0035372B"/>
    <w:rsid w:val="003538E6"/>
    <w:rsid w:val="00353AB1"/>
    <w:rsid w:val="00353BF4"/>
    <w:rsid w:val="00353E46"/>
    <w:rsid w:val="00353F44"/>
    <w:rsid w:val="003541DE"/>
    <w:rsid w:val="003543CC"/>
    <w:rsid w:val="00354776"/>
    <w:rsid w:val="00354852"/>
    <w:rsid w:val="00355384"/>
    <w:rsid w:val="00355836"/>
    <w:rsid w:val="00355BC7"/>
    <w:rsid w:val="00355C31"/>
    <w:rsid w:val="00355EDA"/>
    <w:rsid w:val="00356312"/>
    <w:rsid w:val="00356457"/>
    <w:rsid w:val="0035652A"/>
    <w:rsid w:val="003565F4"/>
    <w:rsid w:val="0035683F"/>
    <w:rsid w:val="00356934"/>
    <w:rsid w:val="00356BB4"/>
    <w:rsid w:val="00357A68"/>
    <w:rsid w:val="003600E6"/>
    <w:rsid w:val="003605AC"/>
    <w:rsid w:val="00360649"/>
    <w:rsid w:val="00360D35"/>
    <w:rsid w:val="00360E25"/>
    <w:rsid w:val="00360F55"/>
    <w:rsid w:val="00360F8B"/>
    <w:rsid w:val="003611D5"/>
    <w:rsid w:val="0036120F"/>
    <w:rsid w:val="0036128F"/>
    <w:rsid w:val="00361674"/>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4FB"/>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B49"/>
    <w:rsid w:val="00370D82"/>
    <w:rsid w:val="00371037"/>
    <w:rsid w:val="003715A9"/>
    <w:rsid w:val="00371656"/>
    <w:rsid w:val="00371B67"/>
    <w:rsid w:val="00371F39"/>
    <w:rsid w:val="003727D1"/>
    <w:rsid w:val="00372AD4"/>
    <w:rsid w:val="00372BF3"/>
    <w:rsid w:val="003731FB"/>
    <w:rsid w:val="003731FE"/>
    <w:rsid w:val="003732A6"/>
    <w:rsid w:val="00373445"/>
    <w:rsid w:val="003735F6"/>
    <w:rsid w:val="00373824"/>
    <w:rsid w:val="0037397C"/>
    <w:rsid w:val="00373E3A"/>
    <w:rsid w:val="00373EFB"/>
    <w:rsid w:val="003749DA"/>
    <w:rsid w:val="00374CE0"/>
    <w:rsid w:val="0037540A"/>
    <w:rsid w:val="0037563A"/>
    <w:rsid w:val="00375706"/>
    <w:rsid w:val="0037575D"/>
    <w:rsid w:val="003757EC"/>
    <w:rsid w:val="0037638F"/>
    <w:rsid w:val="00376696"/>
    <w:rsid w:val="0037674F"/>
    <w:rsid w:val="00376C29"/>
    <w:rsid w:val="00376D62"/>
    <w:rsid w:val="0037711F"/>
    <w:rsid w:val="0037718C"/>
    <w:rsid w:val="003771A5"/>
    <w:rsid w:val="00377325"/>
    <w:rsid w:val="0037749B"/>
    <w:rsid w:val="00377CDF"/>
    <w:rsid w:val="00377E84"/>
    <w:rsid w:val="003804A6"/>
    <w:rsid w:val="003806BE"/>
    <w:rsid w:val="003813F7"/>
    <w:rsid w:val="003817C3"/>
    <w:rsid w:val="00381CCA"/>
    <w:rsid w:val="00381E1F"/>
    <w:rsid w:val="00382237"/>
    <w:rsid w:val="00382286"/>
    <w:rsid w:val="00382699"/>
    <w:rsid w:val="00382C54"/>
    <w:rsid w:val="00382D0F"/>
    <w:rsid w:val="00382F03"/>
    <w:rsid w:val="00383311"/>
    <w:rsid w:val="0038335C"/>
    <w:rsid w:val="003835FA"/>
    <w:rsid w:val="00384125"/>
    <w:rsid w:val="003844DD"/>
    <w:rsid w:val="0038450F"/>
    <w:rsid w:val="0038490C"/>
    <w:rsid w:val="00384938"/>
    <w:rsid w:val="00384B3A"/>
    <w:rsid w:val="00384CFE"/>
    <w:rsid w:val="00385202"/>
    <w:rsid w:val="003856D5"/>
    <w:rsid w:val="003857D4"/>
    <w:rsid w:val="003857DC"/>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2A6"/>
    <w:rsid w:val="00391548"/>
    <w:rsid w:val="0039193B"/>
    <w:rsid w:val="003919B8"/>
    <w:rsid w:val="00391AEA"/>
    <w:rsid w:val="00391C00"/>
    <w:rsid w:val="00391CA4"/>
    <w:rsid w:val="00391D58"/>
    <w:rsid w:val="00391D79"/>
    <w:rsid w:val="00391DA4"/>
    <w:rsid w:val="00391F65"/>
    <w:rsid w:val="00392313"/>
    <w:rsid w:val="003924A7"/>
    <w:rsid w:val="0039286D"/>
    <w:rsid w:val="00392BB3"/>
    <w:rsid w:val="0039301B"/>
    <w:rsid w:val="003931F8"/>
    <w:rsid w:val="00393348"/>
    <w:rsid w:val="00393815"/>
    <w:rsid w:val="00393899"/>
    <w:rsid w:val="003938C0"/>
    <w:rsid w:val="003938DB"/>
    <w:rsid w:val="00393974"/>
    <w:rsid w:val="00393A3A"/>
    <w:rsid w:val="00393B64"/>
    <w:rsid w:val="00393C4A"/>
    <w:rsid w:val="00393E7C"/>
    <w:rsid w:val="00393EC5"/>
    <w:rsid w:val="00393F0A"/>
    <w:rsid w:val="003940C5"/>
    <w:rsid w:val="00394722"/>
    <w:rsid w:val="0039479A"/>
    <w:rsid w:val="00394923"/>
    <w:rsid w:val="00394A64"/>
    <w:rsid w:val="0039511F"/>
    <w:rsid w:val="00395184"/>
    <w:rsid w:val="0039529D"/>
    <w:rsid w:val="00395308"/>
    <w:rsid w:val="00395556"/>
    <w:rsid w:val="00395705"/>
    <w:rsid w:val="003957DA"/>
    <w:rsid w:val="00395875"/>
    <w:rsid w:val="00395898"/>
    <w:rsid w:val="00395922"/>
    <w:rsid w:val="003959CC"/>
    <w:rsid w:val="00395B31"/>
    <w:rsid w:val="00395CB5"/>
    <w:rsid w:val="00395D00"/>
    <w:rsid w:val="00395EE4"/>
    <w:rsid w:val="00396383"/>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1EBB"/>
    <w:rsid w:val="003A2866"/>
    <w:rsid w:val="003A299F"/>
    <w:rsid w:val="003A2B9E"/>
    <w:rsid w:val="003A2D15"/>
    <w:rsid w:val="003A2DA8"/>
    <w:rsid w:val="003A2E8D"/>
    <w:rsid w:val="003A2EFD"/>
    <w:rsid w:val="003A36B6"/>
    <w:rsid w:val="003A3746"/>
    <w:rsid w:val="003A375E"/>
    <w:rsid w:val="003A379D"/>
    <w:rsid w:val="003A402D"/>
    <w:rsid w:val="003A4705"/>
    <w:rsid w:val="003A489C"/>
    <w:rsid w:val="003A4DB8"/>
    <w:rsid w:val="003A4DFA"/>
    <w:rsid w:val="003A4EB3"/>
    <w:rsid w:val="003A5013"/>
    <w:rsid w:val="003A5188"/>
    <w:rsid w:val="003A5312"/>
    <w:rsid w:val="003A53AC"/>
    <w:rsid w:val="003A5584"/>
    <w:rsid w:val="003A571D"/>
    <w:rsid w:val="003A5AF4"/>
    <w:rsid w:val="003A5F62"/>
    <w:rsid w:val="003A603C"/>
    <w:rsid w:val="003A60D4"/>
    <w:rsid w:val="003A621E"/>
    <w:rsid w:val="003A64D1"/>
    <w:rsid w:val="003A6D2F"/>
    <w:rsid w:val="003A73E2"/>
    <w:rsid w:val="003A7426"/>
    <w:rsid w:val="003A749E"/>
    <w:rsid w:val="003A74B0"/>
    <w:rsid w:val="003A75D8"/>
    <w:rsid w:val="003A787B"/>
    <w:rsid w:val="003A78CF"/>
    <w:rsid w:val="003A78DE"/>
    <w:rsid w:val="003A7C58"/>
    <w:rsid w:val="003A7D46"/>
    <w:rsid w:val="003A7EBD"/>
    <w:rsid w:val="003B003E"/>
    <w:rsid w:val="003B02E9"/>
    <w:rsid w:val="003B046B"/>
    <w:rsid w:val="003B04F1"/>
    <w:rsid w:val="003B0679"/>
    <w:rsid w:val="003B06D1"/>
    <w:rsid w:val="003B10BA"/>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724"/>
    <w:rsid w:val="003B3977"/>
    <w:rsid w:val="003B3F28"/>
    <w:rsid w:val="003B4313"/>
    <w:rsid w:val="003B4585"/>
    <w:rsid w:val="003B45F8"/>
    <w:rsid w:val="003B4630"/>
    <w:rsid w:val="003B4706"/>
    <w:rsid w:val="003B510B"/>
    <w:rsid w:val="003B547F"/>
    <w:rsid w:val="003B54B4"/>
    <w:rsid w:val="003B55E8"/>
    <w:rsid w:val="003B5A00"/>
    <w:rsid w:val="003B5A0C"/>
    <w:rsid w:val="003B5C03"/>
    <w:rsid w:val="003B5DFA"/>
    <w:rsid w:val="003B5F59"/>
    <w:rsid w:val="003B5F74"/>
    <w:rsid w:val="003B62CD"/>
    <w:rsid w:val="003B64C0"/>
    <w:rsid w:val="003B6572"/>
    <w:rsid w:val="003B6739"/>
    <w:rsid w:val="003B682D"/>
    <w:rsid w:val="003B682E"/>
    <w:rsid w:val="003B683D"/>
    <w:rsid w:val="003B6CEE"/>
    <w:rsid w:val="003B6D43"/>
    <w:rsid w:val="003B6D8C"/>
    <w:rsid w:val="003B6E69"/>
    <w:rsid w:val="003B6E88"/>
    <w:rsid w:val="003B6F26"/>
    <w:rsid w:val="003B706F"/>
    <w:rsid w:val="003B7083"/>
    <w:rsid w:val="003B73E5"/>
    <w:rsid w:val="003B741A"/>
    <w:rsid w:val="003B7465"/>
    <w:rsid w:val="003B76AB"/>
    <w:rsid w:val="003B7970"/>
    <w:rsid w:val="003B7A85"/>
    <w:rsid w:val="003B7E81"/>
    <w:rsid w:val="003B7EAE"/>
    <w:rsid w:val="003B7EBD"/>
    <w:rsid w:val="003B7EFB"/>
    <w:rsid w:val="003C04DB"/>
    <w:rsid w:val="003C0545"/>
    <w:rsid w:val="003C07C3"/>
    <w:rsid w:val="003C07DD"/>
    <w:rsid w:val="003C0A1B"/>
    <w:rsid w:val="003C0C68"/>
    <w:rsid w:val="003C0EFA"/>
    <w:rsid w:val="003C0F84"/>
    <w:rsid w:val="003C0FE1"/>
    <w:rsid w:val="003C1044"/>
    <w:rsid w:val="003C1301"/>
    <w:rsid w:val="003C14B1"/>
    <w:rsid w:val="003C1ACA"/>
    <w:rsid w:val="003C1C22"/>
    <w:rsid w:val="003C1C29"/>
    <w:rsid w:val="003C1DA4"/>
    <w:rsid w:val="003C1F8C"/>
    <w:rsid w:val="003C2187"/>
    <w:rsid w:val="003C25E9"/>
    <w:rsid w:val="003C27C8"/>
    <w:rsid w:val="003C30F5"/>
    <w:rsid w:val="003C3154"/>
    <w:rsid w:val="003C3267"/>
    <w:rsid w:val="003C376C"/>
    <w:rsid w:val="003C3883"/>
    <w:rsid w:val="003C39CD"/>
    <w:rsid w:val="003C3BE5"/>
    <w:rsid w:val="003C3D71"/>
    <w:rsid w:val="003C3F11"/>
    <w:rsid w:val="003C47FC"/>
    <w:rsid w:val="003C5004"/>
    <w:rsid w:val="003C5284"/>
    <w:rsid w:val="003C5336"/>
    <w:rsid w:val="003C55B4"/>
    <w:rsid w:val="003C5607"/>
    <w:rsid w:val="003C570C"/>
    <w:rsid w:val="003C5CDD"/>
    <w:rsid w:val="003C6131"/>
    <w:rsid w:val="003C6264"/>
    <w:rsid w:val="003C6EB9"/>
    <w:rsid w:val="003C702D"/>
    <w:rsid w:val="003C7031"/>
    <w:rsid w:val="003C7483"/>
    <w:rsid w:val="003C749D"/>
    <w:rsid w:val="003C7A5E"/>
    <w:rsid w:val="003C7B3B"/>
    <w:rsid w:val="003C7B3C"/>
    <w:rsid w:val="003C7ED7"/>
    <w:rsid w:val="003D06AC"/>
    <w:rsid w:val="003D0811"/>
    <w:rsid w:val="003D087B"/>
    <w:rsid w:val="003D0A0C"/>
    <w:rsid w:val="003D0BB3"/>
    <w:rsid w:val="003D0DE4"/>
    <w:rsid w:val="003D0F22"/>
    <w:rsid w:val="003D1127"/>
    <w:rsid w:val="003D12DC"/>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3BFC"/>
    <w:rsid w:val="003D4074"/>
    <w:rsid w:val="003D40AE"/>
    <w:rsid w:val="003D4221"/>
    <w:rsid w:val="003D45F8"/>
    <w:rsid w:val="003D485D"/>
    <w:rsid w:val="003D487A"/>
    <w:rsid w:val="003D4959"/>
    <w:rsid w:val="003D4E69"/>
    <w:rsid w:val="003D4F70"/>
    <w:rsid w:val="003D4F90"/>
    <w:rsid w:val="003D5955"/>
    <w:rsid w:val="003D5B2D"/>
    <w:rsid w:val="003D5BED"/>
    <w:rsid w:val="003D5C92"/>
    <w:rsid w:val="003D6245"/>
    <w:rsid w:val="003D654B"/>
    <w:rsid w:val="003D68CA"/>
    <w:rsid w:val="003D6999"/>
    <w:rsid w:val="003D6E9F"/>
    <w:rsid w:val="003D7269"/>
    <w:rsid w:val="003D7328"/>
    <w:rsid w:val="003D7653"/>
    <w:rsid w:val="003D7835"/>
    <w:rsid w:val="003D7850"/>
    <w:rsid w:val="003D7B7F"/>
    <w:rsid w:val="003E01D9"/>
    <w:rsid w:val="003E0233"/>
    <w:rsid w:val="003E04A3"/>
    <w:rsid w:val="003E04E1"/>
    <w:rsid w:val="003E0AEF"/>
    <w:rsid w:val="003E0C56"/>
    <w:rsid w:val="003E1205"/>
    <w:rsid w:val="003E1380"/>
    <w:rsid w:val="003E138E"/>
    <w:rsid w:val="003E1398"/>
    <w:rsid w:val="003E1413"/>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8D5"/>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55A"/>
    <w:rsid w:val="003E6676"/>
    <w:rsid w:val="003E6CBA"/>
    <w:rsid w:val="003E6D7D"/>
    <w:rsid w:val="003E6DD9"/>
    <w:rsid w:val="003E6E45"/>
    <w:rsid w:val="003E7658"/>
    <w:rsid w:val="003E774C"/>
    <w:rsid w:val="003E79F0"/>
    <w:rsid w:val="003E7D86"/>
    <w:rsid w:val="003E7E47"/>
    <w:rsid w:val="003E7FB5"/>
    <w:rsid w:val="003E7FF4"/>
    <w:rsid w:val="003F00A6"/>
    <w:rsid w:val="003F00CC"/>
    <w:rsid w:val="003F01D8"/>
    <w:rsid w:val="003F0C85"/>
    <w:rsid w:val="003F1191"/>
    <w:rsid w:val="003F131E"/>
    <w:rsid w:val="003F1327"/>
    <w:rsid w:val="003F133D"/>
    <w:rsid w:val="003F1664"/>
    <w:rsid w:val="003F167A"/>
    <w:rsid w:val="003F1B04"/>
    <w:rsid w:val="003F1DB6"/>
    <w:rsid w:val="003F1F93"/>
    <w:rsid w:val="003F207E"/>
    <w:rsid w:val="003F216B"/>
    <w:rsid w:val="003F225B"/>
    <w:rsid w:val="003F2391"/>
    <w:rsid w:val="003F23CF"/>
    <w:rsid w:val="003F2918"/>
    <w:rsid w:val="003F29A3"/>
    <w:rsid w:val="003F29E3"/>
    <w:rsid w:val="003F2B07"/>
    <w:rsid w:val="003F2BAF"/>
    <w:rsid w:val="003F2FEC"/>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A8D"/>
    <w:rsid w:val="003F4BF9"/>
    <w:rsid w:val="003F5371"/>
    <w:rsid w:val="003F559D"/>
    <w:rsid w:val="003F56D4"/>
    <w:rsid w:val="003F58EE"/>
    <w:rsid w:val="003F5A2F"/>
    <w:rsid w:val="003F5B55"/>
    <w:rsid w:val="003F5BB0"/>
    <w:rsid w:val="003F5E91"/>
    <w:rsid w:val="003F6490"/>
    <w:rsid w:val="003F6648"/>
    <w:rsid w:val="003F6809"/>
    <w:rsid w:val="003F6C92"/>
    <w:rsid w:val="003F6ED2"/>
    <w:rsid w:val="003F7205"/>
    <w:rsid w:val="003F722F"/>
    <w:rsid w:val="003F761A"/>
    <w:rsid w:val="003F76A4"/>
    <w:rsid w:val="003F7AC9"/>
    <w:rsid w:val="003F7BDA"/>
    <w:rsid w:val="003F7C3A"/>
    <w:rsid w:val="003F7D45"/>
    <w:rsid w:val="003F7DFD"/>
    <w:rsid w:val="004000EF"/>
    <w:rsid w:val="004004F7"/>
    <w:rsid w:val="00400636"/>
    <w:rsid w:val="00400732"/>
    <w:rsid w:val="00400744"/>
    <w:rsid w:val="00400C31"/>
    <w:rsid w:val="00400E7C"/>
    <w:rsid w:val="004014F5"/>
    <w:rsid w:val="004014FD"/>
    <w:rsid w:val="004015A8"/>
    <w:rsid w:val="004017A8"/>
    <w:rsid w:val="00401D9C"/>
    <w:rsid w:val="00401F38"/>
    <w:rsid w:val="00401F69"/>
    <w:rsid w:val="004023E6"/>
    <w:rsid w:val="004024A4"/>
    <w:rsid w:val="004033FF"/>
    <w:rsid w:val="00403665"/>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A7F"/>
    <w:rsid w:val="00406A97"/>
    <w:rsid w:val="00406C82"/>
    <w:rsid w:val="0040734D"/>
    <w:rsid w:val="0040739C"/>
    <w:rsid w:val="0040741B"/>
    <w:rsid w:val="004074AB"/>
    <w:rsid w:val="004075AA"/>
    <w:rsid w:val="00407A6E"/>
    <w:rsid w:val="00407B38"/>
    <w:rsid w:val="00407DDC"/>
    <w:rsid w:val="00410037"/>
    <w:rsid w:val="004101D2"/>
    <w:rsid w:val="004103D9"/>
    <w:rsid w:val="0041072C"/>
    <w:rsid w:val="0041126A"/>
    <w:rsid w:val="00411474"/>
    <w:rsid w:val="00411CEF"/>
    <w:rsid w:val="00411D5D"/>
    <w:rsid w:val="00412A5D"/>
    <w:rsid w:val="00412EFB"/>
    <w:rsid w:val="0041307B"/>
    <w:rsid w:val="00413096"/>
    <w:rsid w:val="004130F9"/>
    <w:rsid w:val="00413427"/>
    <w:rsid w:val="0041344F"/>
    <w:rsid w:val="004135AD"/>
    <w:rsid w:val="004135CC"/>
    <w:rsid w:val="00413768"/>
    <w:rsid w:val="00413A92"/>
    <w:rsid w:val="00413D1D"/>
    <w:rsid w:val="00413DAD"/>
    <w:rsid w:val="00413E9E"/>
    <w:rsid w:val="004143FC"/>
    <w:rsid w:val="004146C5"/>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67C"/>
    <w:rsid w:val="00416746"/>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0DD8"/>
    <w:rsid w:val="00421071"/>
    <w:rsid w:val="004213CE"/>
    <w:rsid w:val="004215D6"/>
    <w:rsid w:val="00421B16"/>
    <w:rsid w:val="00421F83"/>
    <w:rsid w:val="004223DF"/>
    <w:rsid w:val="004224D5"/>
    <w:rsid w:val="0042262B"/>
    <w:rsid w:val="004229EB"/>
    <w:rsid w:val="00422A2E"/>
    <w:rsid w:val="00422A68"/>
    <w:rsid w:val="00422B32"/>
    <w:rsid w:val="00423068"/>
    <w:rsid w:val="004230BE"/>
    <w:rsid w:val="00423393"/>
    <w:rsid w:val="00423437"/>
    <w:rsid w:val="0042353D"/>
    <w:rsid w:val="004236CC"/>
    <w:rsid w:val="00423A6E"/>
    <w:rsid w:val="00423CF1"/>
    <w:rsid w:val="00423D1D"/>
    <w:rsid w:val="0042407B"/>
    <w:rsid w:val="00424276"/>
    <w:rsid w:val="004242F7"/>
    <w:rsid w:val="0042441C"/>
    <w:rsid w:val="00424537"/>
    <w:rsid w:val="0042475E"/>
    <w:rsid w:val="00424A2F"/>
    <w:rsid w:val="00424AB6"/>
    <w:rsid w:val="004253AB"/>
    <w:rsid w:val="004256ED"/>
    <w:rsid w:val="00425722"/>
    <w:rsid w:val="0042576C"/>
    <w:rsid w:val="00425ACF"/>
    <w:rsid w:val="00425BCC"/>
    <w:rsid w:val="00425BDB"/>
    <w:rsid w:val="00425D15"/>
    <w:rsid w:val="00425DD1"/>
    <w:rsid w:val="00425E4D"/>
    <w:rsid w:val="0042652B"/>
    <w:rsid w:val="0042671A"/>
    <w:rsid w:val="004269B8"/>
    <w:rsid w:val="00426BEB"/>
    <w:rsid w:val="00426D6C"/>
    <w:rsid w:val="00426E2E"/>
    <w:rsid w:val="00427052"/>
    <w:rsid w:val="0042727D"/>
    <w:rsid w:val="0042745D"/>
    <w:rsid w:val="0042761C"/>
    <w:rsid w:val="00427638"/>
    <w:rsid w:val="00427721"/>
    <w:rsid w:val="00427A47"/>
    <w:rsid w:val="00427AEF"/>
    <w:rsid w:val="00427C00"/>
    <w:rsid w:val="00427F6C"/>
    <w:rsid w:val="004300E5"/>
    <w:rsid w:val="004302A6"/>
    <w:rsid w:val="004304C0"/>
    <w:rsid w:val="00430754"/>
    <w:rsid w:val="00430899"/>
    <w:rsid w:val="00430AA9"/>
    <w:rsid w:val="00430AEC"/>
    <w:rsid w:val="00430B3F"/>
    <w:rsid w:val="00430C98"/>
    <w:rsid w:val="00430DEA"/>
    <w:rsid w:val="0043106B"/>
    <w:rsid w:val="0043110A"/>
    <w:rsid w:val="004313E7"/>
    <w:rsid w:val="00431710"/>
    <w:rsid w:val="004319DD"/>
    <w:rsid w:val="00431A46"/>
    <w:rsid w:val="00431B98"/>
    <w:rsid w:val="00431CAB"/>
    <w:rsid w:val="00431D36"/>
    <w:rsid w:val="004320DE"/>
    <w:rsid w:val="00432854"/>
    <w:rsid w:val="00432D3F"/>
    <w:rsid w:val="00432E9C"/>
    <w:rsid w:val="00433186"/>
    <w:rsid w:val="00433207"/>
    <w:rsid w:val="00433252"/>
    <w:rsid w:val="0043354D"/>
    <w:rsid w:val="004338D5"/>
    <w:rsid w:val="004339BB"/>
    <w:rsid w:val="00433C22"/>
    <w:rsid w:val="00433D1A"/>
    <w:rsid w:val="00433E00"/>
    <w:rsid w:val="00433FD7"/>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348"/>
    <w:rsid w:val="0043664A"/>
    <w:rsid w:val="004367C0"/>
    <w:rsid w:val="00436879"/>
    <w:rsid w:val="0043688C"/>
    <w:rsid w:val="004370C3"/>
    <w:rsid w:val="00437286"/>
    <w:rsid w:val="00437517"/>
    <w:rsid w:val="004376F5"/>
    <w:rsid w:val="00437CE5"/>
    <w:rsid w:val="00437F16"/>
    <w:rsid w:val="0044024A"/>
    <w:rsid w:val="0044027E"/>
    <w:rsid w:val="00440408"/>
    <w:rsid w:val="0044062C"/>
    <w:rsid w:val="00440995"/>
    <w:rsid w:val="004410CA"/>
    <w:rsid w:val="00441205"/>
    <w:rsid w:val="004413F4"/>
    <w:rsid w:val="004415C7"/>
    <w:rsid w:val="0044176F"/>
    <w:rsid w:val="004418F1"/>
    <w:rsid w:val="004418F2"/>
    <w:rsid w:val="004419AD"/>
    <w:rsid w:val="00441B1E"/>
    <w:rsid w:val="00441D12"/>
    <w:rsid w:val="00441ED2"/>
    <w:rsid w:val="00442162"/>
    <w:rsid w:val="00442400"/>
    <w:rsid w:val="00442783"/>
    <w:rsid w:val="00442C2B"/>
    <w:rsid w:val="00443432"/>
    <w:rsid w:val="00443553"/>
    <w:rsid w:val="00443597"/>
    <w:rsid w:val="004438EA"/>
    <w:rsid w:val="00443A39"/>
    <w:rsid w:val="00443CAF"/>
    <w:rsid w:val="00443D89"/>
    <w:rsid w:val="00444035"/>
    <w:rsid w:val="004442F3"/>
    <w:rsid w:val="0044435E"/>
    <w:rsid w:val="00444467"/>
    <w:rsid w:val="00444530"/>
    <w:rsid w:val="0044485E"/>
    <w:rsid w:val="00444904"/>
    <w:rsid w:val="00444F2C"/>
    <w:rsid w:val="00445B35"/>
    <w:rsid w:val="00445C9E"/>
    <w:rsid w:val="00445DD1"/>
    <w:rsid w:val="00445F2B"/>
    <w:rsid w:val="004463B0"/>
    <w:rsid w:val="004467E3"/>
    <w:rsid w:val="00446870"/>
    <w:rsid w:val="00447379"/>
    <w:rsid w:val="00447D11"/>
    <w:rsid w:val="00450010"/>
    <w:rsid w:val="00450175"/>
    <w:rsid w:val="0045036C"/>
    <w:rsid w:val="0045070E"/>
    <w:rsid w:val="004507BE"/>
    <w:rsid w:val="004507FE"/>
    <w:rsid w:val="00450891"/>
    <w:rsid w:val="00450E7E"/>
    <w:rsid w:val="00450EB5"/>
    <w:rsid w:val="00450F0C"/>
    <w:rsid w:val="004510B7"/>
    <w:rsid w:val="00451126"/>
    <w:rsid w:val="00451145"/>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77"/>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560"/>
    <w:rsid w:val="00462B8E"/>
    <w:rsid w:val="00462EC5"/>
    <w:rsid w:val="004630AB"/>
    <w:rsid w:val="00463100"/>
    <w:rsid w:val="0046328F"/>
    <w:rsid w:val="004634A4"/>
    <w:rsid w:val="004635ED"/>
    <w:rsid w:val="00463A16"/>
    <w:rsid w:val="00463AF1"/>
    <w:rsid w:val="00464661"/>
    <w:rsid w:val="004646C3"/>
    <w:rsid w:val="00464AF3"/>
    <w:rsid w:val="00464C45"/>
    <w:rsid w:val="00464C7A"/>
    <w:rsid w:val="00464FC7"/>
    <w:rsid w:val="0046556C"/>
    <w:rsid w:val="004659F3"/>
    <w:rsid w:val="00465BC4"/>
    <w:rsid w:val="00465E8A"/>
    <w:rsid w:val="0046607F"/>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0F5C"/>
    <w:rsid w:val="00471059"/>
    <w:rsid w:val="00471174"/>
    <w:rsid w:val="00471963"/>
    <w:rsid w:val="00471B25"/>
    <w:rsid w:val="00471C74"/>
    <w:rsid w:val="00471D50"/>
    <w:rsid w:val="004720F4"/>
    <w:rsid w:val="0047237D"/>
    <w:rsid w:val="00472386"/>
    <w:rsid w:val="004724C4"/>
    <w:rsid w:val="00472599"/>
    <w:rsid w:val="004725F2"/>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5CD1"/>
    <w:rsid w:val="004760CF"/>
    <w:rsid w:val="004762E8"/>
    <w:rsid w:val="00476482"/>
    <w:rsid w:val="00476A45"/>
    <w:rsid w:val="00476C2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0C5"/>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CCF"/>
    <w:rsid w:val="00485F31"/>
    <w:rsid w:val="00485F98"/>
    <w:rsid w:val="00485FD9"/>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65A"/>
    <w:rsid w:val="004927F0"/>
    <w:rsid w:val="004929AF"/>
    <w:rsid w:val="00492A8E"/>
    <w:rsid w:val="00492EC6"/>
    <w:rsid w:val="00492F7E"/>
    <w:rsid w:val="00492FEB"/>
    <w:rsid w:val="0049307B"/>
    <w:rsid w:val="00493303"/>
    <w:rsid w:val="004935C0"/>
    <w:rsid w:val="004935FD"/>
    <w:rsid w:val="00493624"/>
    <w:rsid w:val="00493AC0"/>
    <w:rsid w:val="00493E5E"/>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91"/>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4C"/>
    <w:rsid w:val="004A4096"/>
    <w:rsid w:val="004A43FF"/>
    <w:rsid w:val="004A4D0A"/>
    <w:rsid w:val="004A4E66"/>
    <w:rsid w:val="004A4E75"/>
    <w:rsid w:val="004A504D"/>
    <w:rsid w:val="004A50E5"/>
    <w:rsid w:val="004A5110"/>
    <w:rsid w:val="004A52AE"/>
    <w:rsid w:val="004A5363"/>
    <w:rsid w:val="004A5454"/>
    <w:rsid w:val="004A595E"/>
    <w:rsid w:val="004A597B"/>
    <w:rsid w:val="004A5CC3"/>
    <w:rsid w:val="004A637A"/>
    <w:rsid w:val="004A68C8"/>
    <w:rsid w:val="004A6939"/>
    <w:rsid w:val="004A707E"/>
    <w:rsid w:val="004A736A"/>
    <w:rsid w:val="004A7A65"/>
    <w:rsid w:val="004A7AD9"/>
    <w:rsid w:val="004A7DFA"/>
    <w:rsid w:val="004B010F"/>
    <w:rsid w:val="004B02F0"/>
    <w:rsid w:val="004B0636"/>
    <w:rsid w:val="004B0E03"/>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6"/>
    <w:rsid w:val="004B7E79"/>
    <w:rsid w:val="004B7F43"/>
    <w:rsid w:val="004C002F"/>
    <w:rsid w:val="004C015A"/>
    <w:rsid w:val="004C036D"/>
    <w:rsid w:val="004C03B4"/>
    <w:rsid w:val="004C04C7"/>
    <w:rsid w:val="004C066C"/>
    <w:rsid w:val="004C0A9B"/>
    <w:rsid w:val="004C0B5E"/>
    <w:rsid w:val="004C0E67"/>
    <w:rsid w:val="004C1099"/>
    <w:rsid w:val="004C10D8"/>
    <w:rsid w:val="004C143B"/>
    <w:rsid w:val="004C1459"/>
    <w:rsid w:val="004C1A60"/>
    <w:rsid w:val="004C1AB5"/>
    <w:rsid w:val="004C2179"/>
    <w:rsid w:val="004C252F"/>
    <w:rsid w:val="004C2DB8"/>
    <w:rsid w:val="004C311A"/>
    <w:rsid w:val="004C3183"/>
    <w:rsid w:val="004C31F3"/>
    <w:rsid w:val="004C32EB"/>
    <w:rsid w:val="004C35C7"/>
    <w:rsid w:val="004C369F"/>
    <w:rsid w:val="004C399A"/>
    <w:rsid w:val="004C3B76"/>
    <w:rsid w:val="004C3BB3"/>
    <w:rsid w:val="004C3C25"/>
    <w:rsid w:val="004C3C3E"/>
    <w:rsid w:val="004C40CC"/>
    <w:rsid w:val="004C438D"/>
    <w:rsid w:val="004C4550"/>
    <w:rsid w:val="004C47C7"/>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0E16"/>
    <w:rsid w:val="004D10F7"/>
    <w:rsid w:val="004D144D"/>
    <w:rsid w:val="004D150B"/>
    <w:rsid w:val="004D16CD"/>
    <w:rsid w:val="004D18C8"/>
    <w:rsid w:val="004D19EC"/>
    <w:rsid w:val="004D1A15"/>
    <w:rsid w:val="004D1AB0"/>
    <w:rsid w:val="004D1B8F"/>
    <w:rsid w:val="004D1D7A"/>
    <w:rsid w:val="004D1DB0"/>
    <w:rsid w:val="004D1FFF"/>
    <w:rsid w:val="004D23F8"/>
    <w:rsid w:val="004D282B"/>
    <w:rsid w:val="004D2AEC"/>
    <w:rsid w:val="004D2ECC"/>
    <w:rsid w:val="004D32C3"/>
    <w:rsid w:val="004D3305"/>
    <w:rsid w:val="004D33AD"/>
    <w:rsid w:val="004D3829"/>
    <w:rsid w:val="004D3882"/>
    <w:rsid w:val="004D38F7"/>
    <w:rsid w:val="004D4077"/>
    <w:rsid w:val="004D4124"/>
    <w:rsid w:val="004D4207"/>
    <w:rsid w:val="004D464B"/>
    <w:rsid w:val="004D46C1"/>
    <w:rsid w:val="004D48E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7A"/>
    <w:rsid w:val="004D7685"/>
    <w:rsid w:val="004D76B4"/>
    <w:rsid w:val="004D773F"/>
    <w:rsid w:val="004D7B9D"/>
    <w:rsid w:val="004E00D4"/>
    <w:rsid w:val="004E0261"/>
    <w:rsid w:val="004E066E"/>
    <w:rsid w:val="004E067D"/>
    <w:rsid w:val="004E06A3"/>
    <w:rsid w:val="004E07D4"/>
    <w:rsid w:val="004E0899"/>
    <w:rsid w:val="004E098A"/>
    <w:rsid w:val="004E0AFC"/>
    <w:rsid w:val="004E0F3B"/>
    <w:rsid w:val="004E0FBE"/>
    <w:rsid w:val="004E0FF1"/>
    <w:rsid w:val="004E13A2"/>
    <w:rsid w:val="004E1BAF"/>
    <w:rsid w:val="004E1DCD"/>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E7A"/>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2D"/>
    <w:rsid w:val="004E72B2"/>
    <w:rsid w:val="004E7364"/>
    <w:rsid w:val="004E7561"/>
    <w:rsid w:val="004E7A5B"/>
    <w:rsid w:val="004E7B7C"/>
    <w:rsid w:val="004E7BAC"/>
    <w:rsid w:val="004E7C99"/>
    <w:rsid w:val="004E7CFE"/>
    <w:rsid w:val="004F0646"/>
    <w:rsid w:val="004F06C9"/>
    <w:rsid w:val="004F07C9"/>
    <w:rsid w:val="004F07EB"/>
    <w:rsid w:val="004F0889"/>
    <w:rsid w:val="004F0B10"/>
    <w:rsid w:val="004F0E8B"/>
    <w:rsid w:val="004F1303"/>
    <w:rsid w:val="004F131E"/>
    <w:rsid w:val="004F174F"/>
    <w:rsid w:val="004F1797"/>
    <w:rsid w:val="004F19C3"/>
    <w:rsid w:val="004F1A86"/>
    <w:rsid w:val="004F1BD0"/>
    <w:rsid w:val="004F1D53"/>
    <w:rsid w:val="004F214C"/>
    <w:rsid w:val="004F226D"/>
    <w:rsid w:val="004F22E8"/>
    <w:rsid w:val="004F24A1"/>
    <w:rsid w:val="004F24D5"/>
    <w:rsid w:val="004F25F4"/>
    <w:rsid w:val="004F295F"/>
    <w:rsid w:val="004F2A94"/>
    <w:rsid w:val="004F3085"/>
    <w:rsid w:val="004F38E1"/>
    <w:rsid w:val="004F3956"/>
    <w:rsid w:val="004F3A5C"/>
    <w:rsid w:val="004F3C61"/>
    <w:rsid w:val="004F4072"/>
    <w:rsid w:val="004F45ED"/>
    <w:rsid w:val="004F47EF"/>
    <w:rsid w:val="004F4CA7"/>
    <w:rsid w:val="004F4EF4"/>
    <w:rsid w:val="004F50AA"/>
    <w:rsid w:val="004F5310"/>
    <w:rsid w:val="004F5377"/>
    <w:rsid w:val="004F57E8"/>
    <w:rsid w:val="004F58B6"/>
    <w:rsid w:val="004F58EB"/>
    <w:rsid w:val="004F592B"/>
    <w:rsid w:val="004F5C64"/>
    <w:rsid w:val="004F5E23"/>
    <w:rsid w:val="004F5F62"/>
    <w:rsid w:val="004F673C"/>
    <w:rsid w:val="004F6759"/>
    <w:rsid w:val="004F6862"/>
    <w:rsid w:val="004F6A9C"/>
    <w:rsid w:val="004F7427"/>
    <w:rsid w:val="004F753A"/>
    <w:rsid w:val="004F79BC"/>
    <w:rsid w:val="004F7BCA"/>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5CF"/>
    <w:rsid w:val="00502899"/>
    <w:rsid w:val="00502B94"/>
    <w:rsid w:val="00503054"/>
    <w:rsid w:val="005030D4"/>
    <w:rsid w:val="005033DA"/>
    <w:rsid w:val="00503579"/>
    <w:rsid w:val="005036A2"/>
    <w:rsid w:val="00503AE2"/>
    <w:rsid w:val="00503CB6"/>
    <w:rsid w:val="00503D93"/>
    <w:rsid w:val="00503EA4"/>
    <w:rsid w:val="00504E49"/>
    <w:rsid w:val="00504FCD"/>
    <w:rsid w:val="00505155"/>
    <w:rsid w:val="005052DF"/>
    <w:rsid w:val="00505740"/>
    <w:rsid w:val="005057A8"/>
    <w:rsid w:val="005057B6"/>
    <w:rsid w:val="00505A3C"/>
    <w:rsid w:val="00505CB7"/>
    <w:rsid w:val="00505DF9"/>
    <w:rsid w:val="00505E7C"/>
    <w:rsid w:val="005060E3"/>
    <w:rsid w:val="005061B9"/>
    <w:rsid w:val="005065FE"/>
    <w:rsid w:val="005067E9"/>
    <w:rsid w:val="00506CAD"/>
    <w:rsid w:val="00506F90"/>
    <w:rsid w:val="005070F4"/>
    <w:rsid w:val="00507252"/>
    <w:rsid w:val="00507486"/>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2D13"/>
    <w:rsid w:val="005135F6"/>
    <w:rsid w:val="0051398C"/>
    <w:rsid w:val="00513C36"/>
    <w:rsid w:val="00513C97"/>
    <w:rsid w:val="00513F3D"/>
    <w:rsid w:val="00513FD6"/>
    <w:rsid w:val="005142C4"/>
    <w:rsid w:val="00514386"/>
    <w:rsid w:val="00514AA4"/>
    <w:rsid w:val="00514ACC"/>
    <w:rsid w:val="00515AE4"/>
    <w:rsid w:val="00515DC6"/>
    <w:rsid w:val="005160CF"/>
    <w:rsid w:val="0051645C"/>
    <w:rsid w:val="00516562"/>
    <w:rsid w:val="005166C3"/>
    <w:rsid w:val="00516C47"/>
    <w:rsid w:val="00516F82"/>
    <w:rsid w:val="0051742D"/>
    <w:rsid w:val="0051772B"/>
    <w:rsid w:val="005178FB"/>
    <w:rsid w:val="00517C68"/>
    <w:rsid w:val="00517D6C"/>
    <w:rsid w:val="00517FD2"/>
    <w:rsid w:val="005202CD"/>
    <w:rsid w:val="00520560"/>
    <w:rsid w:val="00520855"/>
    <w:rsid w:val="005208C8"/>
    <w:rsid w:val="00520B5F"/>
    <w:rsid w:val="00520F21"/>
    <w:rsid w:val="00521341"/>
    <w:rsid w:val="00521650"/>
    <w:rsid w:val="0052175E"/>
    <w:rsid w:val="005218CE"/>
    <w:rsid w:val="00521C68"/>
    <w:rsid w:val="00521CFF"/>
    <w:rsid w:val="00521D33"/>
    <w:rsid w:val="00521D93"/>
    <w:rsid w:val="00521E84"/>
    <w:rsid w:val="005220D2"/>
    <w:rsid w:val="0052221D"/>
    <w:rsid w:val="00522233"/>
    <w:rsid w:val="0052232B"/>
    <w:rsid w:val="00522400"/>
    <w:rsid w:val="0052240C"/>
    <w:rsid w:val="0052251C"/>
    <w:rsid w:val="00522661"/>
    <w:rsid w:val="0052304D"/>
    <w:rsid w:val="00523251"/>
    <w:rsid w:val="00523383"/>
    <w:rsid w:val="00523664"/>
    <w:rsid w:val="005236FC"/>
    <w:rsid w:val="00523757"/>
    <w:rsid w:val="005239C2"/>
    <w:rsid w:val="00523E5A"/>
    <w:rsid w:val="00523E72"/>
    <w:rsid w:val="00523F7A"/>
    <w:rsid w:val="005244F6"/>
    <w:rsid w:val="005245BE"/>
    <w:rsid w:val="0052476B"/>
    <w:rsid w:val="0052486E"/>
    <w:rsid w:val="00524937"/>
    <w:rsid w:val="00524A7A"/>
    <w:rsid w:val="00524C5D"/>
    <w:rsid w:val="00525522"/>
    <w:rsid w:val="005257FD"/>
    <w:rsid w:val="00525872"/>
    <w:rsid w:val="0052593E"/>
    <w:rsid w:val="005259A6"/>
    <w:rsid w:val="00525AC5"/>
    <w:rsid w:val="00525CCE"/>
    <w:rsid w:val="00525DB8"/>
    <w:rsid w:val="0052608E"/>
    <w:rsid w:val="00526220"/>
    <w:rsid w:val="005264DA"/>
    <w:rsid w:val="0052678F"/>
    <w:rsid w:val="00526904"/>
    <w:rsid w:val="0052693C"/>
    <w:rsid w:val="00526962"/>
    <w:rsid w:val="00526A65"/>
    <w:rsid w:val="00526A86"/>
    <w:rsid w:val="00526DD2"/>
    <w:rsid w:val="005270AA"/>
    <w:rsid w:val="005270E5"/>
    <w:rsid w:val="0052721C"/>
    <w:rsid w:val="0052754F"/>
    <w:rsid w:val="0052758B"/>
    <w:rsid w:val="00527867"/>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DBA"/>
    <w:rsid w:val="00533F47"/>
    <w:rsid w:val="00533F5D"/>
    <w:rsid w:val="00533F9A"/>
    <w:rsid w:val="00533FBD"/>
    <w:rsid w:val="005342F5"/>
    <w:rsid w:val="0053446A"/>
    <w:rsid w:val="00534631"/>
    <w:rsid w:val="0053492C"/>
    <w:rsid w:val="0053546D"/>
    <w:rsid w:val="00535757"/>
    <w:rsid w:val="00535919"/>
    <w:rsid w:val="00535A1C"/>
    <w:rsid w:val="00535AC2"/>
    <w:rsid w:val="00535D48"/>
    <w:rsid w:val="00536047"/>
    <w:rsid w:val="00536163"/>
    <w:rsid w:val="0053628D"/>
    <w:rsid w:val="00536334"/>
    <w:rsid w:val="00536B5C"/>
    <w:rsid w:val="00536E36"/>
    <w:rsid w:val="00537131"/>
    <w:rsid w:val="005371D6"/>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305"/>
    <w:rsid w:val="00542408"/>
    <w:rsid w:val="005424C9"/>
    <w:rsid w:val="0054288C"/>
    <w:rsid w:val="00542986"/>
    <w:rsid w:val="00542CA5"/>
    <w:rsid w:val="00542D51"/>
    <w:rsid w:val="00542FBC"/>
    <w:rsid w:val="00542FC4"/>
    <w:rsid w:val="00543019"/>
    <w:rsid w:val="00543212"/>
    <w:rsid w:val="0054321E"/>
    <w:rsid w:val="005435D6"/>
    <w:rsid w:val="0054367B"/>
    <w:rsid w:val="0054379F"/>
    <w:rsid w:val="00543809"/>
    <w:rsid w:val="00543C53"/>
    <w:rsid w:val="00544541"/>
    <w:rsid w:val="005448AD"/>
    <w:rsid w:val="00544962"/>
    <w:rsid w:val="00544A92"/>
    <w:rsid w:val="00544AF3"/>
    <w:rsid w:val="00544F2D"/>
    <w:rsid w:val="005450AA"/>
    <w:rsid w:val="00545115"/>
    <w:rsid w:val="005452F5"/>
    <w:rsid w:val="005456A5"/>
    <w:rsid w:val="00545955"/>
    <w:rsid w:val="00545C6F"/>
    <w:rsid w:val="00545C9B"/>
    <w:rsid w:val="00545DDA"/>
    <w:rsid w:val="00545DFD"/>
    <w:rsid w:val="00545EC5"/>
    <w:rsid w:val="00545F00"/>
    <w:rsid w:val="00546674"/>
    <w:rsid w:val="0054680F"/>
    <w:rsid w:val="00546835"/>
    <w:rsid w:val="0054698B"/>
    <w:rsid w:val="00546AF3"/>
    <w:rsid w:val="00546DA4"/>
    <w:rsid w:val="00546DEC"/>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0F1"/>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69C"/>
    <w:rsid w:val="0055594B"/>
    <w:rsid w:val="00555AAD"/>
    <w:rsid w:val="00555DAC"/>
    <w:rsid w:val="00555E0E"/>
    <w:rsid w:val="00555EDF"/>
    <w:rsid w:val="005560C5"/>
    <w:rsid w:val="005561B1"/>
    <w:rsid w:val="005564A5"/>
    <w:rsid w:val="005568B1"/>
    <w:rsid w:val="00556E77"/>
    <w:rsid w:val="00556FD9"/>
    <w:rsid w:val="0055725D"/>
    <w:rsid w:val="005578B5"/>
    <w:rsid w:val="00557B1A"/>
    <w:rsid w:val="00557B88"/>
    <w:rsid w:val="00557BE9"/>
    <w:rsid w:val="00557D0A"/>
    <w:rsid w:val="00557DB6"/>
    <w:rsid w:val="00557F12"/>
    <w:rsid w:val="00560078"/>
    <w:rsid w:val="0056018F"/>
    <w:rsid w:val="0056068A"/>
    <w:rsid w:val="0056088B"/>
    <w:rsid w:val="00560CE3"/>
    <w:rsid w:val="00560D22"/>
    <w:rsid w:val="00560DD7"/>
    <w:rsid w:val="005610D3"/>
    <w:rsid w:val="0056110C"/>
    <w:rsid w:val="005611BD"/>
    <w:rsid w:val="0056125F"/>
    <w:rsid w:val="0056138E"/>
    <w:rsid w:val="00562045"/>
    <w:rsid w:val="0056231F"/>
    <w:rsid w:val="0056234E"/>
    <w:rsid w:val="0056254F"/>
    <w:rsid w:val="0056281A"/>
    <w:rsid w:val="00562AAD"/>
    <w:rsid w:val="00562B2F"/>
    <w:rsid w:val="00562C30"/>
    <w:rsid w:val="00563067"/>
    <w:rsid w:val="005632B2"/>
    <w:rsid w:val="00563442"/>
    <w:rsid w:val="00563486"/>
    <w:rsid w:val="00563C20"/>
    <w:rsid w:val="00564034"/>
    <w:rsid w:val="00564529"/>
    <w:rsid w:val="005645A5"/>
    <w:rsid w:val="0056487E"/>
    <w:rsid w:val="00564A33"/>
    <w:rsid w:val="00564D31"/>
    <w:rsid w:val="00564ED1"/>
    <w:rsid w:val="005651EA"/>
    <w:rsid w:val="005652D5"/>
    <w:rsid w:val="0056547A"/>
    <w:rsid w:val="00565534"/>
    <w:rsid w:val="00565730"/>
    <w:rsid w:val="005658C0"/>
    <w:rsid w:val="00565A5A"/>
    <w:rsid w:val="00565B5C"/>
    <w:rsid w:val="00565EF7"/>
    <w:rsid w:val="005663A0"/>
    <w:rsid w:val="00566422"/>
    <w:rsid w:val="005667B5"/>
    <w:rsid w:val="005669CC"/>
    <w:rsid w:val="00566CE4"/>
    <w:rsid w:val="00566D6D"/>
    <w:rsid w:val="00566EEB"/>
    <w:rsid w:val="00567045"/>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F6E"/>
    <w:rsid w:val="00570FB1"/>
    <w:rsid w:val="00571174"/>
    <w:rsid w:val="005712BD"/>
    <w:rsid w:val="005712F8"/>
    <w:rsid w:val="005713B8"/>
    <w:rsid w:val="00571AA5"/>
    <w:rsid w:val="00571B21"/>
    <w:rsid w:val="00571C0E"/>
    <w:rsid w:val="0057209C"/>
    <w:rsid w:val="005725EA"/>
    <w:rsid w:val="005726A3"/>
    <w:rsid w:val="00572886"/>
    <w:rsid w:val="00572934"/>
    <w:rsid w:val="00572936"/>
    <w:rsid w:val="00572AA3"/>
    <w:rsid w:val="005730C9"/>
    <w:rsid w:val="005734DE"/>
    <w:rsid w:val="005736E0"/>
    <w:rsid w:val="005738B4"/>
    <w:rsid w:val="005739E7"/>
    <w:rsid w:val="00573A07"/>
    <w:rsid w:val="00573D16"/>
    <w:rsid w:val="00573DD8"/>
    <w:rsid w:val="00574007"/>
    <w:rsid w:val="0057410B"/>
    <w:rsid w:val="0057465B"/>
    <w:rsid w:val="00574C4D"/>
    <w:rsid w:val="00574EA9"/>
    <w:rsid w:val="0057512E"/>
    <w:rsid w:val="005755A1"/>
    <w:rsid w:val="0057560C"/>
    <w:rsid w:val="00575674"/>
    <w:rsid w:val="0057592A"/>
    <w:rsid w:val="0057598E"/>
    <w:rsid w:val="00575B55"/>
    <w:rsid w:val="00575E7C"/>
    <w:rsid w:val="005766C6"/>
    <w:rsid w:val="005766EC"/>
    <w:rsid w:val="005767D9"/>
    <w:rsid w:val="00576E62"/>
    <w:rsid w:val="00576FE7"/>
    <w:rsid w:val="00577146"/>
    <w:rsid w:val="0057716C"/>
    <w:rsid w:val="005771B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690"/>
    <w:rsid w:val="00581789"/>
    <w:rsid w:val="00581869"/>
    <w:rsid w:val="00581A7F"/>
    <w:rsid w:val="00581BD2"/>
    <w:rsid w:val="00581E0B"/>
    <w:rsid w:val="00582002"/>
    <w:rsid w:val="0058221C"/>
    <w:rsid w:val="0058256D"/>
    <w:rsid w:val="005826F7"/>
    <w:rsid w:val="00582C64"/>
    <w:rsid w:val="0058301F"/>
    <w:rsid w:val="00583272"/>
    <w:rsid w:val="005839F1"/>
    <w:rsid w:val="00583AEF"/>
    <w:rsid w:val="00583C58"/>
    <w:rsid w:val="00583E0F"/>
    <w:rsid w:val="00584050"/>
    <w:rsid w:val="005843D8"/>
    <w:rsid w:val="00584CF3"/>
    <w:rsid w:val="00584EC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2B6"/>
    <w:rsid w:val="005874C5"/>
    <w:rsid w:val="00587825"/>
    <w:rsid w:val="0058782A"/>
    <w:rsid w:val="00587934"/>
    <w:rsid w:val="005900BC"/>
    <w:rsid w:val="00590CA8"/>
    <w:rsid w:val="00590CC7"/>
    <w:rsid w:val="00590E36"/>
    <w:rsid w:val="00590F71"/>
    <w:rsid w:val="0059123B"/>
    <w:rsid w:val="00591BB7"/>
    <w:rsid w:val="00591EA5"/>
    <w:rsid w:val="005922B9"/>
    <w:rsid w:val="00592518"/>
    <w:rsid w:val="00592632"/>
    <w:rsid w:val="005927CA"/>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883"/>
    <w:rsid w:val="00595A19"/>
    <w:rsid w:val="00595BCD"/>
    <w:rsid w:val="00595F55"/>
    <w:rsid w:val="00596481"/>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598"/>
    <w:rsid w:val="005A0825"/>
    <w:rsid w:val="005A0AF2"/>
    <w:rsid w:val="005A0C86"/>
    <w:rsid w:val="005A11AC"/>
    <w:rsid w:val="005A12E0"/>
    <w:rsid w:val="005A17B8"/>
    <w:rsid w:val="005A1C35"/>
    <w:rsid w:val="005A1C7A"/>
    <w:rsid w:val="005A239F"/>
    <w:rsid w:val="005A2796"/>
    <w:rsid w:val="005A27F0"/>
    <w:rsid w:val="005A2C75"/>
    <w:rsid w:val="005A2CCB"/>
    <w:rsid w:val="005A34F5"/>
    <w:rsid w:val="005A3C75"/>
    <w:rsid w:val="005A3CF3"/>
    <w:rsid w:val="005A3ED3"/>
    <w:rsid w:val="005A3F93"/>
    <w:rsid w:val="005A4223"/>
    <w:rsid w:val="005A43EC"/>
    <w:rsid w:val="005A44E7"/>
    <w:rsid w:val="005A452B"/>
    <w:rsid w:val="005A45D6"/>
    <w:rsid w:val="005A4C68"/>
    <w:rsid w:val="005A4E42"/>
    <w:rsid w:val="005A514B"/>
    <w:rsid w:val="005A54B3"/>
    <w:rsid w:val="005A56C4"/>
    <w:rsid w:val="005A5B26"/>
    <w:rsid w:val="005A5C2C"/>
    <w:rsid w:val="005A5CDD"/>
    <w:rsid w:val="005A5DB7"/>
    <w:rsid w:val="005A5E37"/>
    <w:rsid w:val="005A5EEC"/>
    <w:rsid w:val="005A606D"/>
    <w:rsid w:val="005A62BC"/>
    <w:rsid w:val="005A6A1E"/>
    <w:rsid w:val="005A6EF3"/>
    <w:rsid w:val="005A6F0C"/>
    <w:rsid w:val="005A719F"/>
    <w:rsid w:val="005A731B"/>
    <w:rsid w:val="005A742C"/>
    <w:rsid w:val="005A77B0"/>
    <w:rsid w:val="005A7F14"/>
    <w:rsid w:val="005B00AF"/>
    <w:rsid w:val="005B01DB"/>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DFA"/>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BED"/>
    <w:rsid w:val="005B7C07"/>
    <w:rsid w:val="005C0072"/>
    <w:rsid w:val="005C0305"/>
    <w:rsid w:val="005C03A9"/>
    <w:rsid w:val="005C03BC"/>
    <w:rsid w:val="005C08FD"/>
    <w:rsid w:val="005C0A98"/>
    <w:rsid w:val="005C10C3"/>
    <w:rsid w:val="005C14E3"/>
    <w:rsid w:val="005C15A9"/>
    <w:rsid w:val="005C15BC"/>
    <w:rsid w:val="005C176B"/>
    <w:rsid w:val="005C1BA9"/>
    <w:rsid w:val="005C1D8D"/>
    <w:rsid w:val="005C1DCB"/>
    <w:rsid w:val="005C1E00"/>
    <w:rsid w:val="005C1F21"/>
    <w:rsid w:val="005C218F"/>
    <w:rsid w:val="005C220F"/>
    <w:rsid w:val="005C272D"/>
    <w:rsid w:val="005C2CA5"/>
    <w:rsid w:val="005C33EC"/>
    <w:rsid w:val="005C3622"/>
    <w:rsid w:val="005C3B25"/>
    <w:rsid w:val="005C3FEC"/>
    <w:rsid w:val="005C41EA"/>
    <w:rsid w:val="005C44B6"/>
    <w:rsid w:val="005C44C7"/>
    <w:rsid w:val="005C4A59"/>
    <w:rsid w:val="005C4D6A"/>
    <w:rsid w:val="005C4FCD"/>
    <w:rsid w:val="005C5053"/>
    <w:rsid w:val="005C542F"/>
    <w:rsid w:val="005C54C0"/>
    <w:rsid w:val="005C571B"/>
    <w:rsid w:val="005C5858"/>
    <w:rsid w:val="005C5A11"/>
    <w:rsid w:val="005C5ACE"/>
    <w:rsid w:val="005C5B33"/>
    <w:rsid w:val="005C5C62"/>
    <w:rsid w:val="005C5F7D"/>
    <w:rsid w:val="005C629F"/>
    <w:rsid w:val="005C67AF"/>
    <w:rsid w:val="005C67B4"/>
    <w:rsid w:val="005C68E9"/>
    <w:rsid w:val="005C6A35"/>
    <w:rsid w:val="005C6BF8"/>
    <w:rsid w:val="005C6C10"/>
    <w:rsid w:val="005C6F4B"/>
    <w:rsid w:val="005C7397"/>
    <w:rsid w:val="005C7791"/>
    <w:rsid w:val="005C793B"/>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50E"/>
    <w:rsid w:val="005D2607"/>
    <w:rsid w:val="005D269B"/>
    <w:rsid w:val="005D26B8"/>
    <w:rsid w:val="005D2EC1"/>
    <w:rsid w:val="005D3067"/>
    <w:rsid w:val="005D3612"/>
    <w:rsid w:val="005D39AE"/>
    <w:rsid w:val="005D3FE8"/>
    <w:rsid w:val="005D4210"/>
    <w:rsid w:val="005D446F"/>
    <w:rsid w:val="005D44E4"/>
    <w:rsid w:val="005D4555"/>
    <w:rsid w:val="005D4765"/>
    <w:rsid w:val="005D4773"/>
    <w:rsid w:val="005D486F"/>
    <w:rsid w:val="005D50F4"/>
    <w:rsid w:val="005D53FE"/>
    <w:rsid w:val="005D5430"/>
    <w:rsid w:val="005D588C"/>
    <w:rsid w:val="005D5D03"/>
    <w:rsid w:val="005D62C4"/>
    <w:rsid w:val="005D64D0"/>
    <w:rsid w:val="005D65AF"/>
    <w:rsid w:val="005D65C0"/>
    <w:rsid w:val="005D6637"/>
    <w:rsid w:val="005D6C41"/>
    <w:rsid w:val="005D6D0D"/>
    <w:rsid w:val="005D6D1B"/>
    <w:rsid w:val="005D6DBE"/>
    <w:rsid w:val="005D6DC6"/>
    <w:rsid w:val="005D6EBF"/>
    <w:rsid w:val="005D76E3"/>
    <w:rsid w:val="005D772C"/>
    <w:rsid w:val="005D7A01"/>
    <w:rsid w:val="005D7D3A"/>
    <w:rsid w:val="005D7E3B"/>
    <w:rsid w:val="005D7EAE"/>
    <w:rsid w:val="005E0504"/>
    <w:rsid w:val="005E0719"/>
    <w:rsid w:val="005E0F3A"/>
    <w:rsid w:val="005E0F41"/>
    <w:rsid w:val="005E1299"/>
    <w:rsid w:val="005E1333"/>
    <w:rsid w:val="005E146D"/>
    <w:rsid w:val="005E18D6"/>
    <w:rsid w:val="005E1A6C"/>
    <w:rsid w:val="005E1D74"/>
    <w:rsid w:val="005E22AF"/>
    <w:rsid w:val="005E2996"/>
    <w:rsid w:val="005E2C8A"/>
    <w:rsid w:val="005E2C9C"/>
    <w:rsid w:val="005E2F66"/>
    <w:rsid w:val="005E2FB4"/>
    <w:rsid w:val="005E3348"/>
    <w:rsid w:val="005E34FF"/>
    <w:rsid w:val="005E3D97"/>
    <w:rsid w:val="005E3F63"/>
    <w:rsid w:val="005E4634"/>
    <w:rsid w:val="005E49C2"/>
    <w:rsid w:val="005E49D3"/>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E72"/>
    <w:rsid w:val="005E6F84"/>
    <w:rsid w:val="005E7267"/>
    <w:rsid w:val="005E7320"/>
    <w:rsid w:val="005E7586"/>
    <w:rsid w:val="005E75A6"/>
    <w:rsid w:val="005E7759"/>
    <w:rsid w:val="005E78BC"/>
    <w:rsid w:val="005E7B31"/>
    <w:rsid w:val="005E7B89"/>
    <w:rsid w:val="005E7C76"/>
    <w:rsid w:val="005E7E1D"/>
    <w:rsid w:val="005F0088"/>
    <w:rsid w:val="005F044F"/>
    <w:rsid w:val="005F04EE"/>
    <w:rsid w:val="005F056A"/>
    <w:rsid w:val="005F05FF"/>
    <w:rsid w:val="005F06E0"/>
    <w:rsid w:val="005F0905"/>
    <w:rsid w:val="005F0F5F"/>
    <w:rsid w:val="005F108F"/>
    <w:rsid w:val="005F1110"/>
    <w:rsid w:val="005F1387"/>
    <w:rsid w:val="005F13D3"/>
    <w:rsid w:val="005F190B"/>
    <w:rsid w:val="005F1D95"/>
    <w:rsid w:val="005F270C"/>
    <w:rsid w:val="005F2784"/>
    <w:rsid w:val="005F29F4"/>
    <w:rsid w:val="005F2D82"/>
    <w:rsid w:val="005F2F80"/>
    <w:rsid w:val="005F2FEE"/>
    <w:rsid w:val="005F3461"/>
    <w:rsid w:val="005F3C02"/>
    <w:rsid w:val="005F3CC4"/>
    <w:rsid w:val="005F3F15"/>
    <w:rsid w:val="005F428C"/>
    <w:rsid w:val="005F465C"/>
    <w:rsid w:val="005F4664"/>
    <w:rsid w:val="005F4781"/>
    <w:rsid w:val="005F4CDA"/>
    <w:rsid w:val="005F4F5D"/>
    <w:rsid w:val="005F5147"/>
    <w:rsid w:val="005F52A5"/>
    <w:rsid w:val="005F52E3"/>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AB4"/>
    <w:rsid w:val="005F6AEC"/>
    <w:rsid w:val="005F6EA9"/>
    <w:rsid w:val="005F70C2"/>
    <w:rsid w:val="005F744A"/>
    <w:rsid w:val="005F756D"/>
    <w:rsid w:val="005F77E5"/>
    <w:rsid w:val="005F7D48"/>
    <w:rsid w:val="005F7DCF"/>
    <w:rsid w:val="005F7F46"/>
    <w:rsid w:val="006005F5"/>
    <w:rsid w:val="0060062B"/>
    <w:rsid w:val="006006BC"/>
    <w:rsid w:val="0060085C"/>
    <w:rsid w:val="00600A4D"/>
    <w:rsid w:val="00600BB5"/>
    <w:rsid w:val="00600E6D"/>
    <w:rsid w:val="0060145B"/>
    <w:rsid w:val="00601501"/>
    <w:rsid w:val="006017D6"/>
    <w:rsid w:val="00601865"/>
    <w:rsid w:val="006024B1"/>
    <w:rsid w:val="0060252E"/>
    <w:rsid w:val="0060261A"/>
    <w:rsid w:val="006029BC"/>
    <w:rsid w:val="00602D13"/>
    <w:rsid w:val="0060306B"/>
    <w:rsid w:val="00603154"/>
    <w:rsid w:val="006032E4"/>
    <w:rsid w:val="00603865"/>
    <w:rsid w:val="00603932"/>
    <w:rsid w:val="00603BC9"/>
    <w:rsid w:val="00603D43"/>
    <w:rsid w:val="00603EC4"/>
    <w:rsid w:val="006042C9"/>
    <w:rsid w:val="00604377"/>
    <w:rsid w:val="006048D9"/>
    <w:rsid w:val="006049FF"/>
    <w:rsid w:val="00604B8F"/>
    <w:rsid w:val="00604BE2"/>
    <w:rsid w:val="0060517F"/>
    <w:rsid w:val="006052CB"/>
    <w:rsid w:val="006054AD"/>
    <w:rsid w:val="00605511"/>
    <w:rsid w:val="00605891"/>
    <w:rsid w:val="00605AB0"/>
    <w:rsid w:val="00605D52"/>
    <w:rsid w:val="0060610A"/>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07F93"/>
    <w:rsid w:val="00610BC5"/>
    <w:rsid w:val="00610C1F"/>
    <w:rsid w:val="00610D95"/>
    <w:rsid w:val="00610ECF"/>
    <w:rsid w:val="00610FCA"/>
    <w:rsid w:val="006112D0"/>
    <w:rsid w:val="00611387"/>
    <w:rsid w:val="00611CCF"/>
    <w:rsid w:val="00612287"/>
    <w:rsid w:val="006122D7"/>
    <w:rsid w:val="006123CD"/>
    <w:rsid w:val="0061240A"/>
    <w:rsid w:val="00612573"/>
    <w:rsid w:val="00612600"/>
    <w:rsid w:val="006126F4"/>
    <w:rsid w:val="00612DFF"/>
    <w:rsid w:val="00612E37"/>
    <w:rsid w:val="00613048"/>
    <w:rsid w:val="006130A9"/>
    <w:rsid w:val="0061335D"/>
    <w:rsid w:val="006135BF"/>
    <w:rsid w:val="00613A69"/>
    <w:rsid w:val="00614076"/>
    <w:rsid w:val="006144C9"/>
    <w:rsid w:val="00614D4E"/>
    <w:rsid w:val="00615020"/>
    <w:rsid w:val="0061537E"/>
    <w:rsid w:val="006157AC"/>
    <w:rsid w:val="006158A2"/>
    <w:rsid w:val="006158FC"/>
    <w:rsid w:val="00615CF4"/>
    <w:rsid w:val="00616022"/>
    <w:rsid w:val="00616052"/>
    <w:rsid w:val="006164B6"/>
    <w:rsid w:val="00617291"/>
    <w:rsid w:val="00617407"/>
    <w:rsid w:val="00617543"/>
    <w:rsid w:val="006179A5"/>
    <w:rsid w:val="006201F3"/>
    <w:rsid w:val="00620412"/>
    <w:rsid w:val="0062046E"/>
    <w:rsid w:val="0062052A"/>
    <w:rsid w:val="00620A2B"/>
    <w:rsid w:val="00620A3F"/>
    <w:rsid w:val="00620B28"/>
    <w:rsid w:val="00620B76"/>
    <w:rsid w:val="00620EA7"/>
    <w:rsid w:val="006212D6"/>
    <w:rsid w:val="00621B56"/>
    <w:rsid w:val="00621CE1"/>
    <w:rsid w:val="00621DEB"/>
    <w:rsid w:val="006221E7"/>
    <w:rsid w:val="006222CC"/>
    <w:rsid w:val="006224BC"/>
    <w:rsid w:val="00622A36"/>
    <w:rsid w:val="00622CF0"/>
    <w:rsid w:val="006234BC"/>
    <w:rsid w:val="006235FE"/>
    <w:rsid w:val="00623670"/>
    <w:rsid w:val="006238AF"/>
    <w:rsid w:val="00623F16"/>
    <w:rsid w:val="006240AC"/>
    <w:rsid w:val="006249BF"/>
    <w:rsid w:val="006249C3"/>
    <w:rsid w:val="00624BE1"/>
    <w:rsid w:val="00624D92"/>
    <w:rsid w:val="00624E2A"/>
    <w:rsid w:val="00624ED3"/>
    <w:rsid w:val="0062514B"/>
    <w:rsid w:val="0062522C"/>
    <w:rsid w:val="0062523B"/>
    <w:rsid w:val="0062537B"/>
    <w:rsid w:val="0062546C"/>
    <w:rsid w:val="006254A6"/>
    <w:rsid w:val="006254F3"/>
    <w:rsid w:val="006255F6"/>
    <w:rsid w:val="0062568B"/>
    <w:rsid w:val="006256B8"/>
    <w:rsid w:val="00625725"/>
    <w:rsid w:val="00625D89"/>
    <w:rsid w:val="00625ECE"/>
    <w:rsid w:val="00625F7C"/>
    <w:rsid w:val="006260D0"/>
    <w:rsid w:val="006260ED"/>
    <w:rsid w:val="006266C9"/>
    <w:rsid w:val="00626712"/>
    <w:rsid w:val="006268C9"/>
    <w:rsid w:val="00626AA5"/>
    <w:rsid w:val="00626BAF"/>
    <w:rsid w:val="00626C7B"/>
    <w:rsid w:val="00626FD9"/>
    <w:rsid w:val="0062708B"/>
    <w:rsid w:val="00627221"/>
    <w:rsid w:val="0062726C"/>
    <w:rsid w:val="0062729E"/>
    <w:rsid w:val="0062746D"/>
    <w:rsid w:val="0062780B"/>
    <w:rsid w:val="0062782D"/>
    <w:rsid w:val="00627B6F"/>
    <w:rsid w:val="00627FC1"/>
    <w:rsid w:val="0063000D"/>
    <w:rsid w:val="0063032F"/>
    <w:rsid w:val="00630372"/>
    <w:rsid w:val="00630D32"/>
    <w:rsid w:val="00630F90"/>
    <w:rsid w:val="0063104F"/>
    <w:rsid w:val="00631603"/>
    <w:rsid w:val="0063186F"/>
    <w:rsid w:val="00631BF5"/>
    <w:rsid w:val="00631DD1"/>
    <w:rsid w:val="00631E70"/>
    <w:rsid w:val="006325CD"/>
    <w:rsid w:val="00632990"/>
    <w:rsid w:val="00632CB6"/>
    <w:rsid w:val="00632D00"/>
    <w:rsid w:val="00632FE9"/>
    <w:rsid w:val="00633090"/>
    <w:rsid w:val="00633132"/>
    <w:rsid w:val="006331FA"/>
    <w:rsid w:val="00633361"/>
    <w:rsid w:val="00633498"/>
    <w:rsid w:val="006334D8"/>
    <w:rsid w:val="00633602"/>
    <w:rsid w:val="006339EC"/>
    <w:rsid w:val="00633A50"/>
    <w:rsid w:val="00633AA4"/>
    <w:rsid w:val="00633C1C"/>
    <w:rsid w:val="00633C79"/>
    <w:rsid w:val="00633E0C"/>
    <w:rsid w:val="00633FE5"/>
    <w:rsid w:val="00633FF7"/>
    <w:rsid w:val="0063411D"/>
    <w:rsid w:val="00634423"/>
    <w:rsid w:val="0063446F"/>
    <w:rsid w:val="00634547"/>
    <w:rsid w:val="006346AC"/>
    <w:rsid w:val="0063479F"/>
    <w:rsid w:val="00634A2E"/>
    <w:rsid w:val="00634BE4"/>
    <w:rsid w:val="00634D0D"/>
    <w:rsid w:val="00635142"/>
    <w:rsid w:val="00635598"/>
    <w:rsid w:val="00635602"/>
    <w:rsid w:val="00635624"/>
    <w:rsid w:val="00635B62"/>
    <w:rsid w:val="00635BA7"/>
    <w:rsid w:val="0063600F"/>
    <w:rsid w:val="006363D0"/>
    <w:rsid w:val="00636495"/>
    <w:rsid w:val="00636800"/>
    <w:rsid w:val="00636D38"/>
    <w:rsid w:val="00636DAF"/>
    <w:rsid w:val="00637079"/>
    <w:rsid w:val="006370B5"/>
    <w:rsid w:val="006374BD"/>
    <w:rsid w:val="0063763F"/>
    <w:rsid w:val="0063782E"/>
    <w:rsid w:val="006379D2"/>
    <w:rsid w:val="00637D3A"/>
    <w:rsid w:val="00637E1F"/>
    <w:rsid w:val="00637E94"/>
    <w:rsid w:val="00637F9A"/>
    <w:rsid w:val="00640177"/>
    <w:rsid w:val="006403CA"/>
    <w:rsid w:val="00640879"/>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48B"/>
    <w:rsid w:val="00645BB6"/>
    <w:rsid w:val="00645E4C"/>
    <w:rsid w:val="00645F79"/>
    <w:rsid w:val="006462EF"/>
    <w:rsid w:val="00647018"/>
    <w:rsid w:val="00647BBF"/>
    <w:rsid w:val="00647D0A"/>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1F79"/>
    <w:rsid w:val="006523BB"/>
    <w:rsid w:val="006524B0"/>
    <w:rsid w:val="00652509"/>
    <w:rsid w:val="00652A84"/>
    <w:rsid w:val="00652D77"/>
    <w:rsid w:val="0065307A"/>
    <w:rsid w:val="006532D2"/>
    <w:rsid w:val="006533DC"/>
    <w:rsid w:val="00653561"/>
    <w:rsid w:val="00653578"/>
    <w:rsid w:val="006538C2"/>
    <w:rsid w:val="006538DD"/>
    <w:rsid w:val="006539E6"/>
    <w:rsid w:val="00653B9A"/>
    <w:rsid w:val="00653DB6"/>
    <w:rsid w:val="00653E30"/>
    <w:rsid w:val="00654111"/>
    <w:rsid w:val="0065498F"/>
    <w:rsid w:val="00654BEF"/>
    <w:rsid w:val="00654D45"/>
    <w:rsid w:val="0065508A"/>
    <w:rsid w:val="0065512C"/>
    <w:rsid w:val="00655271"/>
    <w:rsid w:val="0065532B"/>
    <w:rsid w:val="006553E4"/>
    <w:rsid w:val="00655786"/>
    <w:rsid w:val="00655C5F"/>
    <w:rsid w:val="00655D3A"/>
    <w:rsid w:val="00655E71"/>
    <w:rsid w:val="00655EBA"/>
    <w:rsid w:val="00655FBB"/>
    <w:rsid w:val="00656554"/>
    <w:rsid w:val="0065670B"/>
    <w:rsid w:val="006569D4"/>
    <w:rsid w:val="00656A25"/>
    <w:rsid w:val="00656DA7"/>
    <w:rsid w:val="00657392"/>
    <w:rsid w:val="006573F8"/>
    <w:rsid w:val="006574D5"/>
    <w:rsid w:val="00657552"/>
    <w:rsid w:val="0065794B"/>
    <w:rsid w:val="00657F93"/>
    <w:rsid w:val="00660019"/>
    <w:rsid w:val="006600C9"/>
    <w:rsid w:val="006602E8"/>
    <w:rsid w:val="00660442"/>
    <w:rsid w:val="006609EC"/>
    <w:rsid w:val="00660B3B"/>
    <w:rsid w:val="00660BC0"/>
    <w:rsid w:val="006611C8"/>
    <w:rsid w:val="00661438"/>
    <w:rsid w:val="0066172A"/>
    <w:rsid w:val="006617D9"/>
    <w:rsid w:val="00661862"/>
    <w:rsid w:val="0066191C"/>
    <w:rsid w:val="00661977"/>
    <w:rsid w:val="00662011"/>
    <w:rsid w:val="006624A8"/>
    <w:rsid w:val="006626DC"/>
    <w:rsid w:val="0066294E"/>
    <w:rsid w:val="00662AE0"/>
    <w:rsid w:val="00662C87"/>
    <w:rsid w:val="00662D14"/>
    <w:rsid w:val="006635E6"/>
    <w:rsid w:val="00663BE1"/>
    <w:rsid w:val="00663C11"/>
    <w:rsid w:val="00663CA8"/>
    <w:rsid w:val="00663E0F"/>
    <w:rsid w:val="0066425F"/>
    <w:rsid w:val="006642CE"/>
    <w:rsid w:val="006644B7"/>
    <w:rsid w:val="00664775"/>
    <w:rsid w:val="006647BF"/>
    <w:rsid w:val="006648BD"/>
    <w:rsid w:val="00664A1A"/>
    <w:rsid w:val="00664A4E"/>
    <w:rsid w:val="006651EE"/>
    <w:rsid w:val="00665263"/>
    <w:rsid w:val="00665652"/>
    <w:rsid w:val="006658ED"/>
    <w:rsid w:val="00665938"/>
    <w:rsid w:val="00665957"/>
    <w:rsid w:val="006659E8"/>
    <w:rsid w:val="006659F1"/>
    <w:rsid w:val="00665BDE"/>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9F3"/>
    <w:rsid w:val="00670F1D"/>
    <w:rsid w:val="00670F71"/>
    <w:rsid w:val="006710CE"/>
    <w:rsid w:val="00671167"/>
    <w:rsid w:val="006714A1"/>
    <w:rsid w:val="006715E2"/>
    <w:rsid w:val="00671A10"/>
    <w:rsid w:val="00671B7B"/>
    <w:rsid w:val="00671E25"/>
    <w:rsid w:val="00672002"/>
    <w:rsid w:val="00672316"/>
    <w:rsid w:val="00672322"/>
    <w:rsid w:val="006725AE"/>
    <w:rsid w:val="00672678"/>
    <w:rsid w:val="006729A4"/>
    <w:rsid w:val="00672A84"/>
    <w:rsid w:val="00672F4A"/>
    <w:rsid w:val="0067308B"/>
    <w:rsid w:val="006734A3"/>
    <w:rsid w:val="006734B8"/>
    <w:rsid w:val="00673501"/>
    <w:rsid w:val="00673664"/>
    <w:rsid w:val="00673AD8"/>
    <w:rsid w:val="00674004"/>
    <w:rsid w:val="00674026"/>
    <w:rsid w:val="006740CB"/>
    <w:rsid w:val="00674164"/>
    <w:rsid w:val="00674232"/>
    <w:rsid w:val="00674E30"/>
    <w:rsid w:val="00674EAA"/>
    <w:rsid w:val="00675076"/>
    <w:rsid w:val="00675144"/>
    <w:rsid w:val="00676229"/>
    <w:rsid w:val="006763B7"/>
    <w:rsid w:val="006765D5"/>
    <w:rsid w:val="0067660C"/>
    <w:rsid w:val="00676749"/>
    <w:rsid w:val="006767F9"/>
    <w:rsid w:val="00676844"/>
    <w:rsid w:val="006768B1"/>
    <w:rsid w:val="00676A9A"/>
    <w:rsid w:val="00676C37"/>
    <w:rsid w:val="00676D40"/>
    <w:rsid w:val="00677072"/>
    <w:rsid w:val="00677481"/>
    <w:rsid w:val="00677B0F"/>
    <w:rsid w:val="00677B31"/>
    <w:rsid w:val="00677E7B"/>
    <w:rsid w:val="00677F51"/>
    <w:rsid w:val="00680222"/>
    <w:rsid w:val="00680290"/>
    <w:rsid w:val="00680525"/>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E3E"/>
    <w:rsid w:val="00683F64"/>
    <w:rsid w:val="00684245"/>
    <w:rsid w:val="00684277"/>
    <w:rsid w:val="006842C7"/>
    <w:rsid w:val="006843CB"/>
    <w:rsid w:val="0068450B"/>
    <w:rsid w:val="00684EEA"/>
    <w:rsid w:val="00684F60"/>
    <w:rsid w:val="00685814"/>
    <w:rsid w:val="006858B0"/>
    <w:rsid w:val="00685B9A"/>
    <w:rsid w:val="00686431"/>
    <w:rsid w:val="00686555"/>
    <w:rsid w:val="00686752"/>
    <w:rsid w:val="0068686B"/>
    <w:rsid w:val="00686E16"/>
    <w:rsid w:val="00686FBA"/>
    <w:rsid w:val="006872C0"/>
    <w:rsid w:val="006873B6"/>
    <w:rsid w:val="00687BD8"/>
    <w:rsid w:val="00690088"/>
    <w:rsid w:val="00690320"/>
    <w:rsid w:val="0069050E"/>
    <w:rsid w:val="00690FEB"/>
    <w:rsid w:val="0069117F"/>
    <w:rsid w:val="006911A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343"/>
    <w:rsid w:val="0069475F"/>
    <w:rsid w:val="006948D6"/>
    <w:rsid w:val="00694B16"/>
    <w:rsid w:val="00694F03"/>
    <w:rsid w:val="00694F8C"/>
    <w:rsid w:val="0069501D"/>
    <w:rsid w:val="00695196"/>
    <w:rsid w:val="00695355"/>
    <w:rsid w:val="006953C9"/>
    <w:rsid w:val="0069545E"/>
    <w:rsid w:val="0069569B"/>
    <w:rsid w:val="006958C5"/>
    <w:rsid w:val="0069593E"/>
    <w:rsid w:val="00695DCF"/>
    <w:rsid w:val="006960F5"/>
    <w:rsid w:val="0069663F"/>
    <w:rsid w:val="0069665E"/>
    <w:rsid w:val="00696A75"/>
    <w:rsid w:val="00696B44"/>
    <w:rsid w:val="00696BFD"/>
    <w:rsid w:val="00696C45"/>
    <w:rsid w:val="00696DD3"/>
    <w:rsid w:val="00696E31"/>
    <w:rsid w:val="0069712C"/>
    <w:rsid w:val="006973AA"/>
    <w:rsid w:val="0069768D"/>
    <w:rsid w:val="00697704"/>
    <w:rsid w:val="0069779B"/>
    <w:rsid w:val="00697896"/>
    <w:rsid w:val="00697980"/>
    <w:rsid w:val="0069798F"/>
    <w:rsid w:val="00697A12"/>
    <w:rsid w:val="00697D13"/>
    <w:rsid w:val="00697DF9"/>
    <w:rsid w:val="00697E9B"/>
    <w:rsid w:val="006A049C"/>
    <w:rsid w:val="006A04B3"/>
    <w:rsid w:val="006A0558"/>
    <w:rsid w:val="006A076A"/>
    <w:rsid w:val="006A0845"/>
    <w:rsid w:val="006A0902"/>
    <w:rsid w:val="006A0E88"/>
    <w:rsid w:val="006A1116"/>
    <w:rsid w:val="006A1397"/>
    <w:rsid w:val="006A151C"/>
    <w:rsid w:val="006A18B1"/>
    <w:rsid w:val="006A19ED"/>
    <w:rsid w:val="006A1E37"/>
    <w:rsid w:val="006A1E3B"/>
    <w:rsid w:val="006A1E79"/>
    <w:rsid w:val="006A1FD2"/>
    <w:rsid w:val="006A2CA1"/>
    <w:rsid w:val="006A2F18"/>
    <w:rsid w:val="006A2FDF"/>
    <w:rsid w:val="006A3375"/>
    <w:rsid w:val="006A34C8"/>
    <w:rsid w:val="006A36F7"/>
    <w:rsid w:val="006A37E2"/>
    <w:rsid w:val="006A3964"/>
    <w:rsid w:val="006A3A4A"/>
    <w:rsid w:val="006A3ACA"/>
    <w:rsid w:val="006A3E8C"/>
    <w:rsid w:val="006A3F77"/>
    <w:rsid w:val="006A403C"/>
    <w:rsid w:val="006A444D"/>
    <w:rsid w:val="006A44A4"/>
    <w:rsid w:val="006A47AA"/>
    <w:rsid w:val="006A4A44"/>
    <w:rsid w:val="006A4B54"/>
    <w:rsid w:val="006A54B3"/>
    <w:rsid w:val="006A565C"/>
    <w:rsid w:val="006A597F"/>
    <w:rsid w:val="006A6069"/>
    <w:rsid w:val="006A6173"/>
    <w:rsid w:val="006A6319"/>
    <w:rsid w:val="006A655C"/>
    <w:rsid w:val="006A6560"/>
    <w:rsid w:val="006A6604"/>
    <w:rsid w:val="006A6666"/>
    <w:rsid w:val="006A66EC"/>
    <w:rsid w:val="006A68DF"/>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988"/>
    <w:rsid w:val="006B0A61"/>
    <w:rsid w:val="006B0A7D"/>
    <w:rsid w:val="006B0B90"/>
    <w:rsid w:val="006B0C14"/>
    <w:rsid w:val="006B0C4A"/>
    <w:rsid w:val="006B0DB8"/>
    <w:rsid w:val="006B0E83"/>
    <w:rsid w:val="006B1340"/>
    <w:rsid w:val="006B165C"/>
    <w:rsid w:val="006B1695"/>
    <w:rsid w:val="006B1D8F"/>
    <w:rsid w:val="006B1F21"/>
    <w:rsid w:val="006B26A8"/>
    <w:rsid w:val="006B2B1E"/>
    <w:rsid w:val="006B2BD9"/>
    <w:rsid w:val="006B2DDB"/>
    <w:rsid w:val="006B3147"/>
    <w:rsid w:val="006B314F"/>
    <w:rsid w:val="006B3234"/>
    <w:rsid w:val="006B35C8"/>
    <w:rsid w:val="006B37AE"/>
    <w:rsid w:val="006B390C"/>
    <w:rsid w:val="006B405A"/>
    <w:rsid w:val="006B40AA"/>
    <w:rsid w:val="006B417E"/>
    <w:rsid w:val="006B41E0"/>
    <w:rsid w:val="006B45F5"/>
    <w:rsid w:val="006B4A0C"/>
    <w:rsid w:val="006B4A53"/>
    <w:rsid w:val="006B51ED"/>
    <w:rsid w:val="006B528E"/>
    <w:rsid w:val="006B548B"/>
    <w:rsid w:val="006B5532"/>
    <w:rsid w:val="006B5558"/>
    <w:rsid w:val="006B573B"/>
    <w:rsid w:val="006B5A9A"/>
    <w:rsid w:val="006B635D"/>
    <w:rsid w:val="006B6522"/>
    <w:rsid w:val="006B6589"/>
    <w:rsid w:val="006B69B5"/>
    <w:rsid w:val="006B6C86"/>
    <w:rsid w:val="006B6E8D"/>
    <w:rsid w:val="006B734F"/>
    <w:rsid w:val="006B7469"/>
    <w:rsid w:val="006B77DD"/>
    <w:rsid w:val="006B7871"/>
    <w:rsid w:val="006B7AD8"/>
    <w:rsid w:val="006B7F08"/>
    <w:rsid w:val="006C00B3"/>
    <w:rsid w:val="006C00FB"/>
    <w:rsid w:val="006C07AD"/>
    <w:rsid w:val="006C07B4"/>
    <w:rsid w:val="006C0936"/>
    <w:rsid w:val="006C09FD"/>
    <w:rsid w:val="006C0A56"/>
    <w:rsid w:val="006C0DB0"/>
    <w:rsid w:val="006C0E04"/>
    <w:rsid w:val="006C0F64"/>
    <w:rsid w:val="006C11D6"/>
    <w:rsid w:val="006C142E"/>
    <w:rsid w:val="006C167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14D"/>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5F14"/>
    <w:rsid w:val="006C6035"/>
    <w:rsid w:val="006C65E2"/>
    <w:rsid w:val="006C6995"/>
    <w:rsid w:val="006C69FA"/>
    <w:rsid w:val="006C6DE4"/>
    <w:rsid w:val="006C6F48"/>
    <w:rsid w:val="006C703C"/>
    <w:rsid w:val="006C70A1"/>
    <w:rsid w:val="006C7244"/>
    <w:rsid w:val="006C73CC"/>
    <w:rsid w:val="006C73F2"/>
    <w:rsid w:val="006C77A8"/>
    <w:rsid w:val="006C7AF8"/>
    <w:rsid w:val="006C7B22"/>
    <w:rsid w:val="006C7F83"/>
    <w:rsid w:val="006D0027"/>
    <w:rsid w:val="006D0087"/>
    <w:rsid w:val="006D00CD"/>
    <w:rsid w:val="006D0170"/>
    <w:rsid w:val="006D0B5A"/>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AD5"/>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797"/>
    <w:rsid w:val="006D7963"/>
    <w:rsid w:val="006D79DA"/>
    <w:rsid w:val="006D7AD1"/>
    <w:rsid w:val="006D7FDC"/>
    <w:rsid w:val="006E0243"/>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A2E"/>
    <w:rsid w:val="006E4CD8"/>
    <w:rsid w:val="006E5102"/>
    <w:rsid w:val="006E52C1"/>
    <w:rsid w:val="006E53AE"/>
    <w:rsid w:val="006E5444"/>
    <w:rsid w:val="006E5709"/>
    <w:rsid w:val="006E5798"/>
    <w:rsid w:val="006E58AB"/>
    <w:rsid w:val="006E592E"/>
    <w:rsid w:val="006E59AF"/>
    <w:rsid w:val="006E5AAA"/>
    <w:rsid w:val="006E5D40"/>
    <w:rsid w:val="006E5F40"/>
    <w:rsid w:val="006E654B"/>
    <w:rsid w:val="006E6655"/>
    <w:rsid w:val="006E667A"/>
    <w:rsid w:val="006E66FB"/>
    <w:rsid w:val="006E6813"/>
    <w:rsid w:val="006E6CDE"/>
    <w:rsid w:val="006E6E2E"/>
    <w:rsid w:val="006E72A9"/>
    <w:rsid w:val="006E72EC"/>
    <w:rsid w:val="006E7B9D"/>
    <w:rsid w:val="006E7C36"/>
    <w:rsid w:val="006E7FE2"/>
    <w:rsid w:val="006F0287"/>
    <w:rsid w:val="006F0419"/>
    <w:rsid w:val="006F059A"/>
    <w:rsid w:val="006F0658"/>
    <w:rsid w:val="006F09FC"/>
    <w:rsid w:val="006F11AA"/>
    <w:rsid w:val="006F1319"/>
    <w:rsid w:val="006F156B"/>
    <w:rsid w:val="006F1597"/>
    <w:rsid w:val="006F15FC"/>
    <w:rsid w:val="006F1CF7"/>
    <w:rsid w:val="006F1DB9"/>
    <w:rsid w:val="006F1DFC"/>
    <w:rsid w:val="006F1E59"/>
    <w:rsid w:val="006F2333"/>
    <w:rsid w:val="006F23DC"/>
    <w:rsid w:val="006F2648"/>
    <w:rsid w:val="006F265A"/>
    <w:rsid w:val="006F26DD"/>
    <w:rsid w:val="006F2E93"/>
    <w:rsid w:val="006F3443"/>
    <w:rsid w:val="006F376D"/>
    <w:rsid w:val="006F3848"/>
    <w:rsid w:val="006F3883"/>
    <w:rsid w:val="006F3E94"/>
    <w:rsid w:val="006F3F7C"/>
    <w:rsid w:val="006F42A6"/>
    <w:rsid w:val="006F455F"/>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7F9"/>
    <w:rsid w:val="006F7937"/>
    <w:rsid w:val="006F79BF"/>
    <w:rsid w:val="006F7A91"/>
    <w:rsid w:val="006F7C1A"/>
    <w:rsid w:val="00700427"/>
    <w:rsid w:val="007004A9"/>
    <w:rsid w:val="00700A99"/>
    <w:rsid w:val="00700F8E"/>
    <w:rsid w:val="007010F1"/>
    <w:rsid w:val="00701174"/>
    <w:rsid w:val="00701573"/>
    <w:rsid w:val="007019D0"/>
    <w:rsid w:val="00701A1E"/>
    <w:rsid w:val="00701E1F"/>
    <w:rsid w:val="00702084"/>
    <w:rsid w:val="007022B6"/>
    <w:rsid w:val="007024D0"/>
    <w:rsid w:val="007029D4"/>
    <w:rsid w:val="00702BBF"/>
    <w:rsid w:val="00702CB8"/>
    <w:rsid w:val="00702DDA"/>
    <w:rsid w:val="00702E2F"/>
    <w:rsid w:val="00702EF2"/>
    <w:rsid w:val="00702EF6"/>
    <w:rsid w:val="00702F01"/>
    <w:rsid w:val="00703107"/>
    <w:rsid w:val="00703182"/>
    <w:rsid w:val="007034F8"/>
    <w:rsid w:val="0070395A"/>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99"/>
    <w:rsid w:val="007067A9"/>
    <w:rsid w:val="00706AA0"/>
    <w:rsid w:val="00706AC5"/>
    <w:rsid w:val="00706B18"/>
    <w:rsid w:val="00706B24"/>
    <w:rsid w:val="00706BAA"/>
    <w:rsid w:val="00706F54"/>
    <w:rsid w:val="0070702B"/>
    <w:rsid w:val="007072F8"/>
    <w:rsid w:val="00707317"/>
    <w:rsid w:val="00707351"/>
    <w:rsid w:val="007076A4"/>
    <w:rsid w:val="0070780F"/>
    <w:rsid w:val="00707F77"/>
    <w:rsid w:val="00710228"/>
    <w:rsid w:val="0071023B"/>
    <w:rsid w:val="00710512"/>
    <w:rsid w:val="00710588"/>
    <w:rsid w:val="00711060"/>
    <w:rsid w:val="0071115B"/>
    <w:rsid w:val="007118B9"/>
    <w:rsid w:val="00711E80"/>
    <w:rsid w:val="00711F1C"/>
    <w:rsid w:val="0071215F"/>
    <w:rsid w:val="007128C0"/>
    <w:rsid w:val="00712D04"/>
    <w:rsid w:val="00713003"/>
    <w:rsid w:val="00713168"/>
    <w:rsid w:val="0071318A"/>
    <w:rsid w:val="00713426"/>
    <w:rsid w:val="00713709"/>
    <w:rsid w:val="00713D36"/>
    <w:rsid w:val="00713DEB"/>
    <w:rsid w:val="007144A4"/>
    <w:rsid w:val="00714744"/>
    <w:rsid w:val="00714B14"/>
    <w:rsid w:val="00714E77"/>
    <w:rsid w:val="00714F6C"/>
    <w:rsid w:val="00715049"/>
    <w:rsid w:val="00715074"/>
    <w:rsid w:val="007155E1"/>
    <w:rsid w:val="0071576B"/>
    <w:rsid w:val="007158F8"/>
    <w:rsid w:val="00715965"/>
    <w:rsid w:val="007159A6"/>
    <w:rsid w:val="00715ADC"/>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B36"/>
    <w:rsid w:val="00721FE6"/>
    <w:rsid w:val="007224B3"/>
    <w:rsid w:val="00722679"/>
    <w:rsid w:val="007226EC"/>
    <w:rsid w:val="007227C9"/>
    <w:rsid w:val="007228BC"/>
    <w:rsid w:val="00722C37"/>
    <w:rsid w:val="00722C7E"/>
    <w:rsid w:val="00722C95"/>
    <w:rsid w:val="00722EA7"/>
    <w:rsid w:val="00722F04"/>
    <w:rsid w:val="00723052"/>
    <w:rsid w:val="007230F2"/>
    <w:rsid w:val="00723159"/>
    <w:rsid w:val="0072317D"/>
    <w:rsid w:val="007234F9"/>
    <w:rsid w:val="007238E1"/>
    <w:rsid w:val="00723E3D"/>
    <w:rsid w:val="007240B8"/>
    <w:rsid w:val="00724343"/>
    <w:rsid w:val="007243B1"/>
    <w:rsid w:val="00724401"/>
    <w:rsid w:val="0072475E"/>
    <w:rsid w:val="00724772"/>
    <w:rsid w:val="00724A52"/>
    <w:rsid w:val="00724B7D"/>
    <w:rsid w:val="00724CBA"/>
    <w:rsid w:val="00724DDC"/>
    <w:rsid w:val="00725667"/>
    <w:rsid w:val="00725A84"/>
    <w:rsid w:val="00725DE5"/>
    <w:rsid w:val="00726066"/>
    <w:rsid w:val="0072607E"/>
    <w:rsid w:val="00726086"/>
    <w:rsid w:val="0072648C"/>
    <w:rsid w:val="007264A8"/>
    <w:rsid w:val="00726698"/>
    <w:rsid w:val="00726807"/>
    <w:rsid w:val="00726F10"/>
    <w:rsid w:val="007271E1"/>
    <w:rsid w:val="00727404"/>
    <w:rsid w:val="00727547"/>
    <w:rsid w:val="007275DB"/>
    <w:rsid w:val="0072774C"/>
    <w:rsid w:val="00727BE2"/>
    <w:rsid w:val="007302DA"/>
    <w:rsid w:val="00730491"/>
    <w:rsid w:val="007307BC"/>
    <w:rsid w:val="0073092B"/>
    <w:rsid w:val="007309AE"/>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4E9C"/>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9B7"/>
    <w:rsid w:val="00736A84"/>
    <w:rsid w:val="00736AA5"/>
    <w:rsid w:val="00736B14"/>
    <w:rsid w:val="00736B4E"/>
    <w:rsid w:val="00736C56"/>
    <w:rsid w:val="00736C8A"/>
    <w:rsid w:val="0073705C"/>
    <w:rsid w:val="007373F0"/>
    <w:rsid w:val="00737410"/>
    <w:rsid w:val="0073784B"/>
    <w:rsid w:val="007378C3"/>
    <w:rsid w:val="00737977"/>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AC"/>
    <w:rsid w:val="007428FE"/>
    <w:rsid w:val="00742B3F"/>
    <w:rsid w:val="00742FC5"/>
    <w:rsid w:val="00743059"/>
    <w:rsid w:val="00743129"/>
    <w:rsid w:val="00743830"/>
    <w:rsid w:val="0074388A"/>
    <w:rsid w:val="00743A99"/>
    <w:rsid w:val="00743B42"/>
    <w:rsid w:val="00743C0C"/>
    <w:rsid w:val="00744372"/>
    <w:rsid w:val="007444F0"/>
    <w:rsid w:val="00744654"/>
    <w:rsid w:val="0074490F"/>
    <w:rsid w:val="007452F4"/>
    <w:rsid w:val="00745469"/>
    <w:rsid w:val="007454AC"/>
    <w:rsid w:val="00745655"/>
    <w:rsid w:val="007456BA"/>
    <w:rsid w:val="00745AB9"/>
    <w:rsid w:val="00745BDD"/>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294"/>
    <w:rsid w:val="00750439"/>
    <w:rsid w:val="0075074E"/>
    <w:rsid w:val="00750897"/>
    <w:rsid w:val="00750A55"/>
    <w:rsid w:val="00750D81"/>
    <w:rsid w:val="00750FC1"/>
    <w:rsid w:val="00751037"/>
    <w:rsid w:val="0075146A"/>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3F92"/>
    <w:rsid w:val="007540F8"/>
    <w:rsid w:val="0075462A"/>
    <w:rsid w:val="007547D4"/>
    <w:rsid w:val="007548F5"/>
    <w:rsid w:val="0075512B"/>
    <w:rsid w:val="00755381"/>
    <w:rsid w:val="00755832"/>
    <w:rsid w:val="00755A5C"/>
    <w:rsid w:val="00755B50"/>
    <w:rsid w:val="00755D9F"/>
    <w:rsid w:val="00755E09"/>
    <w:rsid w:val="007562D9"/>
    <w:rsid w:val="00756513"/>
    <w:rsid w:val="007565CB"/>
    <w:rsid w:val="00756EFE"/>
    <w:rsid w:val="0075785E"/>
    <w:rsid w:val="00757B23"/>
    <w:rsid w:val="0076017C"/>
    <w:rsid w:val="007601AC"/>
    <w:rsid w:val="007607A4"/>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02A"/>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BBF"/>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666"/>
    <w:rsid w:val="007727B5"/>
    <w:rsid w:val="007728BF"/>
    <w:rsid w:val="007728E6"/>
    <w:rsid w:val="00772C65"/>
    <w:rsid w:val="007733CB"/>
    <w:rsid w:val="00773442"/>
    <w:rsid w:val="007734CD"/>
    <w:rsid w:val="00773773"/>
    <w:rsid w:val="00773E1A"/>
    <w:rsid w:val="00773FEA"/>
    <w:rsid w:val="007740DD"/>
    <w:rsid w:val="007741CF"/>
    <w:rsid w:val="00774593"/>
    <w:rsid w:val="0077472A"/>
    <w:rsid w:val="00774ADC"/>
    <w:rsid w:val="00774D8F"/>
    <w:rsid w:val="00775041"/>
    <w:rsid w:val="007752E4"/>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1B1"/>
    <w:rsid w:val="007771BC"/>
    <w:rsid w:val="007776A9"/>
    <w:rsid w:val="00777C3C"/>
    <w:rsid w:val="0078030C"/>
    <w:rsid w:val="007806D8"/>
    <w:rsid w:val="007806FD"/>
    <w:rsid w:val="00780A8B"/>
    <w:rsid w:val="00780B8C"/>
    <w:rsid w:val="00780DC4"/>
    <w:rsid w:val="00780E00"/>
    <w:rsid w:val="00780F8E"/>
    <w:rsid w:val="00780FCD"/>
    <w:rsid w:val="0078109D"/>
    <w:rsid w:val="0078133A"/>
    <w:rsid w:val="007818F8"/>
    <w:rsid w:val="00781963"/>
    <w:rsid w:val="00781A41"/>
    <w:rsid w:val="00781E9E"/>
    <w:rsid w:val="007822A2"/>
    <w:rsid w:val="007828DD"/>
    <w:rsid w:val="00782D73"/>
    <w:rsid w:val="00782E4E"/>
    <w:rsid w:val="00783049"/>
    <w:rsid w:val="00783086"/>
    <w:rsid w:val="00783154"/>
    <w:rsid w:val="00783366"/>
    <w:rsid w:val="007835C0"/>
    <w:rsid w:val="0078368A"/>
    <w:rsid w:val="00783AC2"/>
    <w:rsid w:val="00783FC7"/>
    <w:rsid w:val="00784463"/>
    <w:rsid w:val="007844ED"/>
    <w:rsid w:val="00784790"/>
    <w:rsid w:val="00784A4E"/>
    <w:rsid w:val="00784B69"/>
    <w:rsid w:val="00784D01"/>
    <w:rsid w:val="007853B1"/>
    <w:rsid w:val="007860F3"/>
    <w:rsid w:val="007860F4"/>
    <w:rsid w:val="007863BB"/>
    <w:rsid w:val="00786946"/>
    <w:rsid w:val="00786C1B"/>
    <w:rsid w:val="00787179"/>
    <w:rsid w:val="00787250"/>
    <w:rsid w:val="0078729E"/>
    <w:rsid w:val="0078751E"/>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A2"/>
    <w:rsid w:val="007918B3"/>
    <w:rsid w:val="00791F2F"/>
    <w:rsid w:val="007922EA"/>
    <w:rsid w:val="007924CA"/>
    <w:rsid w:val="00792636"/>
    <w:rsid w:val="00792AD8"/>
    <w:rsid w:val="00792CA0"/>
    <w:rsid w:val="0079342D"/>
    <w:rsid w:val="0079378D"/>
    <w:rsid w:val="007939DA"/>
    <w:rsid w:val="0079416C"/>
    <w:rsid w:val="007942DD"/>
    <w:rsid w:val="00794579"/>
    <w:rsid w:val="00794598"/>
    <w:rsid w:val="007947C0"/>
    <w:rsid w:val="00794806"/>
    <w:rsid w:val="00794887"/>
    <w:rsid w:val="00794AA9"/>
    <w:rsid w:val="00794B52"/>
    <w:rsid w:val="00795600"/>
    <w:rsid w:val="00795BDB"/>
    <w:rsid w:val="00795C83"/>
    <w:rsid w:val="00796217"/>
    <w:rsid w:val="00796986"/>
    <w:rsid w:val="00796D54"/>
    <w:rsid w:val="00796F2E"/>
    <w:rsid w:val="00796FB2"/>
    <w:rsid w:val="00797010"/>
    <w:rsid w:val="007970A1"/>
    <w:rsid w:val="00797166"/>
    <w:rsid w:val="007972CD"/>
    <w:rsid w:val="00797502"/>
    <w:rsid w:val="00797722"/>
    <w:rsid w:val="0079782B"/>
    <w:rsid w:val="00797BB3"/>
    <w:rsid w:val="00797D5C"/>
    <w:rsid w:val="00797F5D"/>
    <w:rsid w:val="007A040F"/>
    <w:rsid w:val="007A05A6"/>
    <w:rsid w:val="007A0932"/>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5B0"/>
    <w:rsid w:val="007A2935"/>
    <w:rsid w:val="007A2D28"/>
    <w:rsid w:val="007A2E72"/>
    <w:rsid w:val="007A2F46"/>
    <w:rsid w:val="007A2F9F"/>
    <w:rsid w:val="007A2FC3"/>
    <w:rsid w:val="007A3002"/>
    <w:rsid w:val="007A34BB"/>
    <w:rsid w:val="007A3654"/>
    <w:rsid w:val="007A38D2"/>
    <w:rsid w:val="007A3D89"/>
    <w:rsid w:val="007A3EC0"/>
    <w:rsid w:val="007A40AB"/>
    <w:rsid w:val="007A425C"/>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64D0"/>
    <w:rsid w:val="007A76EC"/>
    <w:rsid w:val="007A77DA"/>
    <w:rsid w:val="007A7814"/>
    <w:rsid w:val="007A7999"/>
    <w:rsid w:val="007A7B93"/>
    <w:rsid w:val="007A7BC6"/>
    <w:rsid w:val="007A7E7B"/>
    <w:rsid w:val="007A7EFF"/>
    <w:rsid w:val="007B04C6"/>
    <w:rsid w:val="007B0532"/>
    <w:rsid w:val="007B07F1"/>
    <w:rsid w:val="007B0CDE"/>
    <w:rsid w:val="007B0D04"/>
    <w:rsid w:val="007B10EE"/>
    <w:rsid w:val="007B11DA"/>
    <w:rsid w:val="007B1532"/>
    <w:rsid w:val="007B173E"/>
    <w:rsid w:val="007B192D"/>
    <w:rsid w:val="007B19D5"/>
    <w:rsid w:val="007B1C8B"/>
    <w:rsid w:val="007B1C98"/>
    <w:rsid w:val="007B1CE5"/>
    <w:rsid w:val="007B201D"/>
    <w:rsid w:val="007B20E4"/>
    <w:rsid w:val="007B2270"/>
    <w:rsid w:val="007B22D8"/>
    <w:rsid w:val="007B24F9"/>
    <w:rsid w:val="007B28A9"/>
    <w:rsid w:val="007B3333"/>
    <w:rsid w:val="007B34ED"/>
    <w:rsid w:val="007B35BF"/>
    <w:rsid w:val="007B3791"/>
    <w:rsid w:val="007B3BF7"/>
    <w:rsid w:val="007B3DD4"/>
    <w:rsid w:val="007B3E80"/>
    <w:rsid w:val="007B434C"/>
    <w:rsid w:val="007B456F"/>
    <w:rsid w:val="007B485A"/>
    <w:rsid w:val="007B490C"/>
    <w:rsid w:val="007B4C8E"/>
    <w:rsid w:val="007B4F2F"/>
    <w:rsid w:val="007B5394"/>
    <w:rsid w:val="007B5407"/>
    <w:rsid w:val="007B5511"/>
    <w:rsid w:val="007B57DE"/>
    <w:rsid w:val="007B5C2B"/>
    <w:rsid w:val="007B5EE5"/>
    <w:rsid w:val="007B5F4A"/>
    <w:rsid w:val="007B6146"/>
    <w:rsid w:val="007B638B"/>
    <w:rsid w:val="007B6606"/>
    <w:rsid w:val="007B680A"/>
    <w:rsid w:val="007B687D"/>
    <w:rsid w:val="007B6BAB"/>
    <w:rsid w:val="007B6BF6"/>
    <w:rsid w:val="007B6C07"/>
    <w:rsid w:val="007B6C2C"/>
    <w:rsid w:val="007B70B6"/>
    <w:rsid w:val="007B72BB"/>
    <w:rsid w:val="007B7349"/>
    <w:rsid w:val="007B7413"/>
    <w:rsid w:val="007B744E"/>
    <w:rsid w:val="007B74D2"/>
    <w:rsid w:val="007B7540"/>
    <w:rsid w:val="007B76F7"/>
    <w:rsid w:val="007B77F3"/>
    <w:rsid w:val="007B780D"/>
    <w:rsid w:val="007B7C30"/>
    <w:rsid w:val="007B7DDA"/>
    <w:rsid w:val="007B7FFD"/>
    <w:rsid w:val="007C0122"/>
    <w:rsid w:val="007C023A"/>
    <w:rsid w:val="007C041F"/>
    <w:rsid w:val="007C0B17"/>
    <w:rsid w:val="007C0B50"/>
    <w:rsid w:val="007C0E81"/>
    <w:rsid w:val="007C0ECD"/>
    <w:rsid w:val="007C1266"/>
    <w:rsid w:val="007C1302"/>
    <w:rsid w:val="007C13FC"/>
    <w:rsid w:val="007C1577"/>
    <w:rsid w:val="007C1CE5"/>
    <w:rsid w:val="007C1CE6"/>
    <w:rsid w:val="007C1D5E"/>
    <w:rsid w:val="007C207E"/>
    <w:rsid w:val="007C2098"/>
    <w:rsid w:val="007C2309"/>
    <w:rsid w:val="007C23D2"/>
    <w:rsid w:val="007C252F"/>
    <w:rsid w:val="007C2860"/>
    <w:rsid w:val="007C2ADD"/>
    <w:rsid w:val="007C2BC3"/>
    <w:rsid w:val="007C2DC7"/>
    <w:rsid w:val="007C2DF4"/>
    <w:rsid w:val="007C2E62"/>
    <w:rsid w:val="007C31D1"/>
    <w:rsid w:val="007C3671"/>
    <w:rsid w:val="007C36C8"/>
    <w:rsid w:val="007C3FCB"/>
    <w:rsid w:val="007C4134"/>
    <w:rsid w:val="007C4519"/>
    <w:rsid w:val="007C4666"/>
    <w:rsid w:val="007C489A"/>
    <w:rsid w:val="007C49F6"/>
    <w:rsid w:val="007C4FDC"/>
    <w:rsid w:val="007C5009"/>
    <w:rsid w:val="007C54BA"/>
    <w:rsid w:val="007C58FE"/>
    <w:rsid w:val="007C5927"/>
    <w:rsid w:val="007C5D5B"/>
    <w:rsid w:val="007C5DC1"/>
    <w:rsid w:val="007C619B"/>
    <w:rsid w:val="007C6284"/>
    <w:rsid w:val="007C6512"/>
    <w:rsid w:val="007C6565"/>
    <w:rsid w:val="007C6608"/>
    <w:rsid w:val="007C66EC"/>
    <w:rsid w:val="007C6844"/>
    <w:rsid w:val="007C6AFC"/>
    <w:rsid w:val="007C6FF9"/>
    <w:rsid w:val="007C711D"/>
    <w:rsid w:val="007C734B"/>
    <w:rsid w:val="007C74C2"/>
    <w:rsid w:val="007C765D"/>
    <w:rsid w:val="007C768E"/>
    <w:rsid w:val="007C7847"/>
    <w:rsid w:val="007C785C"/>
    <w:rsid w:val="007C78D8"/>
    <w:rsid w:val="007C7945"/>
    <w:rsid w:val="007C7BD0"/>
    <w:rsid w:val="007C7EED"/>
    <w:rsid w:val="007D0151"/>
    <w:rsid w:val="007D0157"/>
    <w:rsid w:val="007D019F"/>
    <w:rsid w:val="007D01D7"/>
    <w:rsid w:val="007D04A9"/>
    <w:rsid w:val="007D06D9"/>
    <w:rsid w:val="007D0779"/>
    <w:rsid w:val="007D093E"/>
    <w:rsid w:val="007D0B67"/>
    <w:rsid w:val="007D0CE8"/>
    <w:rsid w:val="007D136E"/>
    <w:rsid w:val="007D1403"/>
    <w:rsid w:val="007D1462"/>
    <w:rsid w:val="007D1680"/>
    <w:rsid w:val="007D16C4"/>
    <w:rsid w:val="007D17D5"/>
    <w:rsid w:val="007D1C1E"/>
    <w:rsid w:val="007D1CF1"/>
    <w:rsid w:val="007D2048"/>
    <w:rsid w:val="007D2493"/>
    <w:rsid w:val="007D25B7"/>
    <w:rsid w:val="007D28F5"/>
    <w:rsid w:val="007D2973"/>
    <w:rsid w:val="007D2B83"/>
    <w:rsid w:val="007D2C72"/>
    <w:rsid w:val="007D2F2A"/>
    <w:rsid w:val="007D3243"/>
    <w:rsid w:val="007D34B0"/>
    <w:rsid w:val="007D35CC"/>
    <w:rsid w:val="007D387D"/>
    <w:rsid w:val="007D3898"/>
    <w:rsid w:val="007D43DF"/>
    <w:rsid w:val="007D4739"/>
    <w:rsid w:val="007D49DA"/>
    <w:rsid w:val="007D4BA0"/>
    <w:rsid w:val="007D501C"/>
    <w:rsid w:val="007D54B1"/>
    <w:rsid w:val="007D57D5"/>
    <w:rsid w:val="007D5946"/>
    <w:rsid w:val="007D5A55"/>
    <w:rsid w:val="007D63C3"/>
    <w:rsid w:val="007D640D"/>
    <w:rsid w:val="007D64B0"/>
    <w:rsid w:val="007D66F3"/>
    <w:rsid w:val="007D69A5"/>
    <w:rsid w:val="007D6C4A"/>
    <w:rsid w:val="007D6C7A"/>
    <w:rsid w:val="007D6E87"/>
    <w:rsid w:val="007D70B6"/>
    <w:rsid w:val="007D712C"/>
    <w:rsid w:val="007D717D"/>
    <w:rsid w:val="007D7647"/>
    <w:rsid w:val="007D7ACB"/>
    <w:rsid w:val="007D7BBC"/>
    <w:rsid w:val="007E011E"/>
    <w:rsid w:val="007E0290"/>
    <w:rsid w:val="007E047E"/>
    <w:rsid w:val="007E093D"/>
    <w:rsid w:val="007E09B7"/>
    <w:rsid w:val="007E0EEC"/>
    <w:rsid w:val="007E0EF0"/>
    <w:rsid w:val="007E11EB"/>
    <w:rsid w:val="007E1455"/>
    <w:rsid w:val="007E16C8"/>
    <w:rsid w:val="007E1714"/>
    <w:rsid w:val="007E1A5B"/>
    <w:rsid w:val="007E2211"/>
    <w:rsid w:val="007E22BF"/>
    <w:rsid w:val="007E24C9"/>
    <w:rsid w:val="007E2721"/>
    <w:rsid w:val="007E280B"/>
    <w:rsid w:val="007E2C19"/>
    <w:rsid w:val="007E2CC4"/>
    <w:rsid w:val="007E3208"/>
    <w:rsid w:val="007E32A0"/>
    <w:rsid w:val="007E35C4"/>
    <w:rsid w:val="007E360B"/>
    <w:rsid w:val="007E3960"/>
    <w:rsid w:val="007E3A95"/>
    <w:rsid w:val="007E3BCD"/>
    <w:rsid w:val="007E3C61"/>
    <w:rsid w:val="007E3FB4"/>
    <w:rsid w:val="007E44BD"/>
    <w:rsid w:val="007E4A12"/>
    <w:rsid w:val="007E4C21"/>
    <w:rsid w:val="007E4EF6"/>
    <w:rsid w:val="007E4F62"/>
    <w:rsid w:val="007E5158"/>
    <w:rsid w:val="007E5645"/>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4FE5"/>
    <w:rsid w:val="007F55ED"/>
    <w:rsid w:val="007F5DE8"/>
    <w:rsid w:val="007F5E32"/>
    <w:rsid w:val="007F5F22"/>
    <w:rsid w:val="007F638A"/>
    <w:rsid w:val="007F65DF"/>
    <w:rsid w:val="007F6705"/>
    <w:rsid w:val="007F675E"/>
    <w:rsid w:val="007F6A44"/>
    <w:rsid w:val="007F6CBB"/>
    <w:rsid w:val="007F6D53"/>
    <w:rsid w:val="007F6E26"/>
    <w:rsid w:val="007F6E98"/>
    <w:rsid w:val="007F6E9F"/>
    <w:rsid w:val="007F70AB"/>
    <w:rsid w:val="007F7296"/>
    <w:rsid w:val="007F7AE2"/>
    <w:rsid w:val="007F7BCF"/>
    <w:rsid w:val="007F7FC6"/>
    <w:rsid w:val="00800040"/>
    <w:rsid w:val="00800160"/>
    <w:rsid w:val="008003E7"/>
    <w:rsid w:val="008008C2"/>
    <w:rsid w:val="00800D8A"/>
    <w:rsid w:val="008011D7"/>
    <w:rsid w:val="008011EA"/>
    <w:rsid w:val="008012A7"/>
    <w:rsid w:val="0080147F"/>
    <w:rsid w:val="00801582"/>
    <w:rsid w:val="00801939"/>
    <w:rsid w:val="00801C65"/>
    <w:rsid w:val="00801D50"/>
    <w:rsid w:val="00802188"/>
    <w:rsid w:val="0080243C"/>
    <w:rsid w:val="008024B9"/>
    <w:rsid w:val="0080318A"/>
    <w:rsid w:val="00803324"/>
    <w:rsid w:val="0080345B"/>
    <w:rsid w:val="00803649"/>
    <w:rsid w:val="008037A9"/>
    <w:rsid w:val="00803819"/>
    <w:rsid w:val="00803CF1"/>
    <w:rsid w:val="00804011"/>
    <w:rsid w:val="0080432C"/>
    <w:rsid w:val="00804402"/>
    <w:rsid w:val="00804440"/>
    <w:rsid w:val="0080478B"/>
    <w:rsid w:val="00804B5F"/>
    <w:rsid w:val="00805662"/>
    <w:rsid w:val="0080579F"/>
    <w:rsid w:val="008058D2"/>
    <w:rsid w:val="00805EB6"/>
    <w:rsid w:val="0080623E"/>
    <w:rsid w:val="008062B3"/>
    <w:rsid w:val="008062E1"/>
    <w:rsid w:val="00806636"/>
    <w:rsid w:val="0080670E"/>
    <w:rsid w:val="0080680B"/>
    <w:rsid w:val="00806819"/>
    <w:rsid w:val="00806BF7"/>
    <w:rsid w:val="00807393"/>
    <w:rsid w:val="00807DAF"/>
    <w:rsid w:val="0081101D"/>
    <w:rsid w:val="0081109F"/>
    <w:rsid w:val="008112B3"/>
    <w:rsid w:val="00811690"/>
    <w:rsid w:val="00811724"/>
    <w:rsid w:val="00811752"/>
    <w:rsid w:val="008117D5"/>
    <w:rsid w:val="00811934"/>
    <w:rsid w:val="00811BF2"/>
    <w:rsid w:val="00811E46"/>
    <w:rsid w:val="008126ED"/>
    <w:rsid w:val="00812C22"/>
    <w:rsid w:val="00812F3D"/>
    <w:rsid w:val="00813184"/>
    <w:rsid w:val="00813254"/>
    <w:rsid w:val="0081335D"/>
    <w:rsid w:val="0081350F"/>
    <w:rsid w:val="0081381B"/>
    <w:rsid w:val="00813DD8"/>
    <w:rsid w:val="00813ED0"/>
    <w:rsid w:val="008143CB"/>
    <w:rsid w:val="00814413"/>
    <w:rsid w:val="0081472A"/>
    <w:rsid w:val="0081485B"/>
    <w:rsid w:val="008149BE"/>
    <w:rsid w:val="0081516E"/>
    <w:rsid w:val="00815326"/>
    <w:rsid w:val="008153AE"/>
    <w:rsid w:val="008158E0"/>
    <w:rsid w:val="00815AD8"/>
    <w:rsid w:val="0081695D"/>
    <w:rsid w:val="00816CFB"/>
    <w:rsid w:val="00816DCA"/>
    <w:rsid w:val="00817B8E"/>
    <w:rsid w:val="00820879"/>
    <w:rsid w:val="00820DC0"/>
    <w:rsid w:val="00821178"/>
    <w:rsid w:val="00821311"/>
    <w:rsid w:val="008214F6"/>
    <w:rsid w:val="008215B6"/>
    <w:rsid w:val="00821622"/>
    <w:rsid w:val="008217E8"/>
    <w:rsid w:val="00821AAA"/>
    <w:rsid w:val="00821AEB"/>
    <w:rsid w:val="00821B30"/>
    <w:rsid w:val="00821BEE"/>
    <w:rsid w:val="00821F6B"/>
    <w:rsid w:val="0082203E"/>
    <w:rsid w:val="00822212"/>
    <w:rsid w:val="008223D5"/>
    <w:rsid w:val="008223F1"/>
    <w:rsid w:val="0082252D"/>
    <w:rsid w:val="008229F2"/>
    <w:rsid w:val="00822A8B"/>
    <w:rsid w:val="00822C9D"/>
    <w:rsid w:val="00822CBF"/>
    <w:rsid w:val="00822E96"/>
    <w:rsid w:val="00822FC5"/>
    <w:rsid w:val="0082318F"/>
    <w:rsid w:val="008231C9"/>
    <w:rsid w:val="00823731"/>
    <w:rsid w:val="008238D4"/>
    <w:rsid w:val="00823BCA"/>
    <w:rsid w:val="00823DCC"/>
    <w:rsid w:val="0082420B"/>
    <w:rsid w:val="008242AE"/>
    <w:rsid w:val="0082458A"/>
    <w:rsid w:val="0082469D"/>
    <w:rsid w:val="008249AA"/>
    <w:rsid w:val="0082574B"/>
    <w:rsid w:val="0082587C"/>
    <w:rsid w:val="00825A47"/>
    <w:rsid w:val="00825C25"/>
    <w:rsid w:val="00825F0E"/>
    <w:rsid w:val="0082607B"/>
    <w:rsid w:val="008264F1"/>
    <w:rsid w:val="0082654D"/>
    <w:rsid w:val="008267AE"/>
    <w:rsid w:val="008268E2"/>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854"/>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5E8"/>
    <w:rsid w:val="00835740"/>
    <w:rsid w:val="00835754"/>
    <w:rsid w:val="00835F5C"/>
    <w:rsid w:val="0083605A"/>
    <w:rsid w:val="00836112"/>
    <w:rsid w:val="00836757"/>
    <w:rsid w:val="008376DF"/>
    <w:rsid w:val="00840019"/>
    <w:rsid w:val="008402EC"/>
    <w:rsid w:val="008409CA"/>
    <w:rsid w:val="00840ACA"/>
    <w:rsid w:val="00840D6F"/>
    <w:rsid w:val="008410ED"/>
    <w:rsid w:val="00841544"/>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3D00"/>
    <w:rsid w:val="0084408F"/>
    <w:rsid w:val="00844189"/>
    <w:rsid w:val="00844246"/>
    <w:rsid w:val="00844251"/>
    <w:rsid w:val="00844578"/>
    <w:rsid w:val="0084467E"/>
    <w:rsid w:val="008449B0"/>
    <w:rsid w:val="00844B47"/>
    <w:rsid w:val="00844CE3"/>
    <w:rsid w:val="0084511E"/>
    <w:rsid w:val="0084512C"/>
    <w:rsid w:val="008452D0"/>
    <w:rsid w:val="00845454"/>
    <w:rsid w:val="00845646"/>
    <w:rsid w:val="008457EE"/>
    <w:rsid w:val="00845BD8"/>
    <w:rsid w:val="00846015"/>
    <w:rsid w:val="008462C3"/>
    <w:rsid w:val="008462FB"/>
    <w:rsid w:val="00846461"/>
    <w:rsid w:val="0084649A"/>
    <w:rsid w:val="008465B9"/>
    <w:rsid w:val="00846957"/>
    <w:rsid w:val="00846978"/>
    <w:rsid w:val="00846A23"/>
    <w:rsid w:val="00846E1A"/>
    <w:rsid w:val="00847459"/>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7E4"/>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16F"/>
    <w:rsid w:val="00852326"/>
    <w:rsid w:val="008524E3"/>
    <w:rsid w:val="008526FB"/>
    <w:rsid w:val="00852735"/>
    <w:rsid w:val="00852C11"/>
    <w:rsid w:val="00852C86"/>
    <w:rsid w:val="00852F2A"/>
    <w:rsid w:val="0085307E"/>
    <w:rsid w:val="008532A0"/>
    <w:rsid w:val="00853453"/>
    <w:rsid w:val="008535A7"/>
    <w:rsid w:val="0085392E"/>
    <w:rsid w:val="00853ABF"/>
    <w:rsid w:val="008540B2"/>
    <w:rsid w:val="00854182"/>
    <w:rsid w:val="00854184"/>
    <w:rsid w:val="00854319"/>
    <w:rsid w:val="00854473"/>
    <w:rsid w:val="008544CD"/>
    <w:rsid w:val="00854778"/>
    <w:rsid w:val="008549F8"/>
    <w:rsid w:val="00854A52"/>
    <w:rsid w:val="00854AB7"/>
    <w:rsid w:val="00854AFB"/>
    <w:rsid w:val="00854B95"/>
    <w:rsid w:val="00854E7E"/>
    <w:rsid w:val="0085542A"/>
    <w:rsid w:val="00855813"/>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6C8"/>
    <w:rsid w:val="00860936"/>
    <w:rsid w:val="0086094D"/>
    <w:rsid w:val="0086117F"/>
    <w:rsid w:val="008611CD"/>
    <w:rsid w:val="008612D7"/>
    <w:rsid w:val="0086199A"/>
    <w:rsid w:val="00861C1B"/>
    <w:rsid w:val="00861FDF"/>
    <w:rsid w:val="008620E6"/>
    <w:rsid w:val="0086253E"/>
    <w:rsid w:val="008627E1"/>
    <w:rsid w:val="00862F19"/>
    <w:rsid w:val="00863044"/>
    <w:rsid w:val="008633F5"/>
    <w:rsid w:val="008635F7"/>
    <w:rsid w:val="0086378F"/>
    <w:rsid w:val="00864118"/>
    <w:rsid w:val="008645DB"/>
    <w:rsid w:val="0086479A"/>
    <w:rsid w:val="008647F3"/>
    <w:rsid w:val="00864963"/>
    <w:rsid w:val="00864A4C"/>
    <w:rsid w:val="00864F6F"/>
    <w:rsid w:val="00865056"/>
    <w:rsid w:val="0086529E"/>
    <w:rsid w:val="00865407"/>
    <w:rsid w:val="008654C3"/>
    <w:rsid w:val="008658CC"/>
    <w:rsid w:val="0086595A"/>
    <w:rsid w:val="00865AA0"/>
    <w:rsid w:val="00865B0E"/>
    <w:rsid w:val="00865B8B"/>
    <w:rsid w:val="0086605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1B8"/>
    <w:rsid w:val="008714BE"/>
    <w:rsid w:val="00871659"/>
    <w:rsid w:val="00871764"/>
    <w:rsid w:val="008717C0"/>
    <w:rsid w:val="00871F85"/>
    <w:rsid w:val="00871FCA"/>
    <w:rsid w:val="00872094"/>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064"/>
    <w:rsid w:val="0087618A"/>
    <w:rsid w:val="008765C9"/>
    <w:rsid w:val="008766DB"/>
    <w:rsid w:val="0087693A"/>
    <w:rsid w:val="00876984"/>
    <w:rsid w:val="00876BAC"/>
    <w:rsid w:val="00876CDC"/>
    <w:rsid w:val="00876D36"/>
    <w:rsid w:val="00876E7E"/>
    <w:rsid w:val="00877329"/>
    <w:rsid w:val="008773C6"/>
    <w:rsid w:val="00877510"/>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1F7"/>
    <w:rsid w:val="00882205"/>
    <w:rsid w:val="00882249"/>
    <w:rsid w:val="00882521"/>
    <w:rsid w:val="008826F4"/>
    <w:rsid w:val="00882A24"/>
    <w:rsid w:val="00882D7F"/>
    <w:rsid w:val="00882F77"/>
    <w:rsid w:val="00883487"/>
    <w:rsid w:val="0088355F"/>
    <w:rsid w:val="00883669"/>
    <w:rsid w:val="00883980"/>
    <w:rsid w:val="00883A06"/>
    <w:rsid w:val="00883A5D"/>
    <w:rsid w:val="00883B5C"/>
    <w:rsid w:val="00883BDD"/>
    <w:rsid w:val="00883CF0"/>
    <w:rsid w:val="008841AF"/>
    <w:rsid w:val="00884410"/>
    <w:rsid w:val="00884840"/>
    <w:rsid w:val="00884B69"/>
    <w:rsid w:val="00884B75"/>
    <w:rsid w:val="00884E30"/>
    <w:rsid w:val="00884E6C"/>
    <w:rsid w:val="00884EA4"/>
    <w:rsid w:val="00885074"/>
    <w:rsid w:val="008859EB"/>
    <w:rsid w:val="00885BB6"/>
    <w:rsid w:val="00885C3D"/>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716"/>
    <w:rsid w:val="0089089C"/>
    <w:rsid w:val="00890A04"/>
    <w:rsid w:val="00890A98"/>
    <w:rsid w:val="00890AB0"/>
    <w:rsid w:val="00890F6B"/>
    <w:rsid w:val="00891067"/>
    <w:rsid w:val="008910E5"/>
    <w:rsid w:val="00891487"/>
    <w:rsid w:val="008918C4"/>
    <w:rsid w:val="00891B06"/>
    <w:rsid w:val="0089259A"/>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571"/>
    <w:rsid w:val="00895757"/>
    <w:rsid w:val="00895870"/>
    <w:rsid w:val="00895AC8"/>
    <w:rsid w:val="00895BB8"/>
    <w:rsid w:val="00895CD6"/>
    <w:rsid w:val="00895CDB"/>
    <w:rsid w:val="00896415"/>
    <w:rsid w:val="00896803"/>
    <w:rsid w:val="00896902"/>
    <w:rsid w:val="00896A98"/>
    <w:rsid w:val="00896B23"/>
    <w:rsid w:val="00896CEC"/>
    <w:rsid w:val="00896F84"/>
    <w:rsid w:val="00897033"/>
    <w:rsid w:val="008971DC"/>
    <w:rsid w:val="00897754"/>
    <w:rsid w:val="008977C2"/>
    <w:rsid w:val="00897D1E"/>
    <w:rsid w:val="00897E6C"/>
    <w:rsid w:val="008A033D"/>
    <w:rsid w:val="008A04B0"/>
    <w:rsid w:val="008A0888"/>
    <w:rsid w:val="008A0C28"/>
    <w:rsid w:val="008A11B7"/>
    <w:rsid w:val="008A1486"/>
    <w:rsid w:val="008A1957"/>
    <w:rsid w:val="008A1E5E"/>
    <w:rsid w:val="008A2288"/>
    <w:rsid w:val="008A28F8"/>
    <w:rsid w:val="008A298B"/>
    <w:rsid w:val="008A2A7E"/>
    <w:rsid w:val="008A2C5E"/>
    <w:rsid w:val="008A2DE6"/>
    <w:rsid w:val="008A2FBA"/>
    <w:rsid w:val="008A3268"/>
    <w:rsid w:val="008A333F"/>
    <w:rsid w:val="008A347C"/>
    <w:rsid w:val="008A3493"/>
    <w:rsid w:val="008A3614"/>
    <w:rsid w:val="008A3632"/>
    <w:rsid w:val="008A3F7A"/>
    <w:rsid w:val="008A4001"/>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4B7"/>
    <w:rsid w:val="008A6555"/>
    <w:rsid w:val="008A6731"/>
    <w:rsid w:val="008A6A4C"/>
    <w:rsid w:val="008A6BBA"/>
    <w:rsid w:val="008A6BEA"/>
    <w:rsid w:val="008A6CCE"/>
    <w:rsid w:val="008A71DB"/>
    <w:rsid w:val="008A73EF"/>
    <w:rsid w:val="008A7860"/>
    <w:rsid w:val="008A797F"/>
    <w:rsid w:val="008A7DBB"/>
    <w:rsid w:val="008A7E86"/>
    <w:rsid w:val="008A7F6F"/>
    <w:rsid w:val="008B0264"/>
    <w:rsid w:val="008B03E5"/>
    <w:rsid w:val="008B0558"/>
    <w:rsid w:val="008B071C"/>
    <w:rsid w:val="008B09EE"/>
    <w:rsid w:val="008B117A"/>
    <w:rsid w:val="008B1416"/>
    <w:rsid w:val="008B1636"/>
    <w:rsid w:val="008B18C3"/>
    <w:rsid w:val="008B18CE"/>
    <w:rsid w:val="008B19CA"/>
    <w:rsid w:val="008B1B0F"/>
    <w:rsid w:val="008B1B90"/>
    <w:rsid w:val="008B1B93"/>
    <w:rsid w:val="008B1EAD"/>
    <w:rsid w:val="008B20B2"/>
    <w:rsid w:val="008B2509"/>
    <w:rsid w:val="008B269F"/>
    <w:rsid w:val="008B2E78"/>
    <w:rsid w:val="008B3376"/>
    <w:rsid w:val="008B3397"/>
    <w:rsid w:val="008B3631"/>
    <w:rsid w:val="008B366C"/>
    <w:rsid w:val="008B36FE"/>
    <w:rsid w:val="008B3724"/>
    <w:rsid w:val="008B3839"/>
    <w:rsid w:val="008B397D"/>
    <w:rsid w:val="008B3B1C"/>
    <w:rsid w:val="008B3BEB"/>
    <w:rsid w:val="008B3DD7"/>
    <w:rsid w:val="008B3E03"/>
    <w:rsid w:val="008B3E71"/>
    <w:rsid w:val="008B43A1"/>
    <w:rsid w:val="008B4764"/>
    <w:rsid w:val="008B4B4D"/>
    <w:rsid w:val="008B4BC2"/>
    <w:rsid w:val="008B4C07"/>
    <w:rsid w:val="008B4EF4"/>
    <w:rsid w:val="008B5BC4"/>
    <w:rsid w:val="008B6167"/>
    <w:rsid w:val="008B62F4"/>
    <w:rsid w:val="008B64CE"/>
    <w:rsid w:val="008B6C2B"/>
    <w:rsid w:val="008B6CF0"/>
    <w:rsid w:val="008B6D8C"/>
    <w:rsid w:val="008B6DE0"/>
    <w:rsid w:val="008B6E47"/>
    <w:rsid w:val="008B70FE"/>
    <w:rsid w:val="008B7142"/>
    <w:rsid w:val="008B7236"/>
    <w:rsid w:val="008B73F5"/>
    <w:rsid w:val="008B75CE"/>
    <w:rsid w:val="008B7656"/>
    <w:rsid w:val="008B7B83"/>
    <w:rsid w:val="008B7BE0"/>
    <w:rsid w:val="008C0040"/>
    <w:rsid w:val="008C028A"/>
    <w:rsid w:val="008C03AB"/>
    <w:rsid w:val="008C05F3"/>
    <w:rsid w:val="008C0AA9"/>
    <w:rsid w:val="008C0B4F"/>
    <w:rsid w:val="008C0B7F"/>
    <w:rsid w:val="008C0BA9"/>
    <w:rsid w:val="008C0E27"/>
    <w:rsid w:val="008C0F92"/>
    <w:rsid w:val="008C1080"/>
    <w:rsid w:val="008C1167"/>
    <w:rsid w:val="008C129E"/>
    <w:rsid w:val="008C131A"/>
    <w:rsid w:val="008C17EE"/>
    <w:rsid w:val="008C186F"/>
    <w:rsid w:val="008C1E1F"/>
    <w:rsid w:val="008C2046"/>
    <w:rsid w:val="008C25CC"/>
    <w:rsid w:val="008C28C7"/>
    <w:rsid w:val="008C2BBC"/>
    <w:rsid w:val="008C2CBA"/>
    <w:rsid w:val="008C2D29"/>
    <w:rsid w:val="008C2E49"/>
    <w:rsid w:val="008C2E69"/>
    <w:rsid w:val="008C3006"/>
    <w:rsid w:val="008C3279"/>
    <w:rsid w:val="008C372B"/>
    <w:rsid w:val="008C37BB"/>
    <w:rsid w:val="008C393A"/>
    <w:rsid w:val="008C3B88"/>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5AF"/>
    <w:rsid w:val="008C7626"/>
    <w:rsid w:val="008C7D55"/>
    <w:rsid w:val="008C7F10"/>
    <w:rsid w:val="008C7F4D"/>
    <w:rsid w:val="008D011E"/>
    <w:rsid w:val="008D0570"/>
    <w:rsid w:val="008D0688"/>
    <w:rsid w:val="008D09F5"/>
    <w:rsid w:val="008D0C8A"/>
    <w:rsid w:val="008D0D2A"/>
    <w:rsid w:val="008D0D91"/>
    <w:rsid w:val="008D0FFB"/>
    <w:rsid w:val="008D12B6"/>
    <w:rsid w:val="008D1380"/>
    <w:rsid w:val="008D1444"/>
    <w:rsid w:val="008D1464"/>
    <w:rsid w:val="008D1721"/>
    <w:rsid w:val="008D1CA0"/>
    <w:rsid w:val="008D1D8F"/>
    <w:rsid w:val="008D1FE9"/>
    <w:rsid w:val="008D21E1"/>
    <w:rsid w:val="008D2201"/>
    <w:rsid w:val="008D23C1"/>
    <w:rsid w:val="008D26BC"/>
    <w:rsid w:val="008D276E"/>
    <w:rsid w:val="008D2C9E"/>
    <w:rsid w:val="008D2FF0"/>
    <w:rsid w:val="008D3104"/>
    <w:rsid w:val="008D315F"/>
    <w:rsid w:val="008D334B"/>
    <w:rsid w:val="008D3633"/>
    <w:rsid w:val="008D38DA"/>
    <w:rsid w:val="008D3941"/>
    <w:rsid w:val="008D39FB"/>
    <w:rsid w:val="008D3C1C"/>
    <w:rsid w:val="008D3E31"/>
    <w:rsid w:val="008D4B4B"/>
    <w:rsid w:val="008D4C85"/>
    <w:rsid w:val="008D4FC0"/>
    <w:rsid w:val="008D517C"/>
    <w:rsid w:val="008D538C"/>
    <w:rsid w:val="008D5541"/>
    <w:rsid w:val="008D5818"/>
    <w:rsid w:val="008D5851"/>
    <w:rsid w:val="008D5939"/>
    <w:rsid w:val="008D593B"/>
    <w:rsid w:val="008D5A83"/>
    <w:rsid w:val="008D5C81"/>
    <w:rsid w:val="008D5FAE"/>
    <w:rsid w:val="008D6339"/>
    <w:rsid w:val="008D6DE3"/>
    <w:rsid w:val="008D7676"/>
    <w:rsid w:val="008D774E"/>
    <w:rsid w:val="008D7A7A"/>
    <w:rsid w:val="008E009A"/>
    <w:rsid w:val="008E01AC"/>
    <w:rsid w:val="008E0421"/>
    <w:rsid w:val="008E063D"/>
    <w:rsid w:val="008E074A"/>
    <w:rsid w:val="008E0B9D"/>
    <w:rsid w:val="008E0E8C"/>
    <w:rsid w:val="008E10FD"/>
    <w:rsid w:val="008E11F7"/>
    <w:rsid w:val="008E14AC"/>
    <w:rsid w:val="008E1538"/>
    <w:rsid w:val="008E1DFD"/>
    <w:rsid w:val="008E1F97"/>
    <w:rsid w:val="008E2677"/>
    <w:rsid w:val="008E274C"/>
    <w:rsid w:val="008E27B2"/>
    <w:rsid w:val="008E2CD8"/>
    <w:rsid w:val="008E2E26"/>
    <w:rsid w:val="008E3217"/>
    <w:rsid w:val="008E336D"/>
    <w:rsid w:val="008E354E"/>
    <w:rsid w:val="008E3773"/>
    <w:rsid w:val="008E38F8"/>
    <w:rsid w:val="008E3C85"/>
    <w:rsid w:val="008E3F09"/>
    <w:rsid w:val="008E3F0E"/>
    <w:rsid w:val="008E42F8"/>
    <w:rsid w:val="008E44F3"/>
    <w:rsid w:val="008E45B9"/>
    <w:rsid w:val="008E4A73"/>
    <w:rsid w:val="008E4BCC"/>
    <w:rsid w:val="008E4E63"/>
    <w:rsid w:val="008E4EBC"/>
    <w:rsid w:val="008E5771"/>
    <w:rsid w:val="008E5985"/>
    <w:rsid w:val="008E5BC3"/>
    <w:rsid w:val="008E5C63"/>
    <w:rsid w:val="008E5E10"/>
    <w:rsid w:val="008E5EDC"/>
    <w:rsid w:val="008E5FBB"/>
    <w:rsid w:val="008E6016"/>
    <w:rsid w:val="008E663C"/>
    <w:rsid w:val="008E679F"/>
    <w:rsid w:val="008E69B8"/>
    <w:rsid w:val="008E6A1E"/>
    <w:rsid w:val="008E6CB7"/>
    <w:rsid w:val="008E6DDA"/>
    <w:rsid w:val="008E70C8"/>
    <w:rsid w:val="008E722E"/>
    <w:rsid w:val="008E7290"/>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12"/>
    <w:rsid w:val="008F1859"/>
    <w:rsid w:val="008F1A87"/>
    <w:rsid w:val="008F1AB7"/>
    <w:rsid w:val="008F2BEE"/>
    <w:rsid w:val="008F3218"/>
    <w:rsid w:val="008F347F"/>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115"/>
    <w:rsid w:val="008F7289"/>
    <w:rsid w:val="008F737C"/>
    <w:rsid w:val="008F76B1"/>
    <w:rsid w:val="008F77CF"/>
    <w:rsid w:val="008F7900"/>
    <w:rsid w:val="008F7AE4"/>
    <w:rsid w:val="008F7BAF"/>
    <w:rsid w:val="00900130"/>
    <w:rsid w:val="00900310"/>
    <w:rsid w:val="0090065D"/>
    <w:rsid w:val="00900B6B"/>
    <w:rsid w:val="00900FB1"/>
    <w:rsid w:val="00900FC4"/>
    <w:rsid w:val="00901100"/>
    <w:rsid w:val="00901355"/>
    <w:rsid w:val="0090159B"/>
    <w:rsid w:val="00901892"/>
    <w:rsid w:val="00901A73"/>
    <w:rsid w:val="00901AA7"/>
    <w:rsid w:val="00901DFC"/>
    <w:rsid w:val="00901E71"/>
    <w:rsid w:val="00901F3F"/>
    <w:rsid w:val="009021CE"/>
    <w:rsid w:val="009025B8"/>
    <w:rsid w:val="009025E9"/>
    <w:rsid w:val="00902605"/>
    <w:rsid w:val="00902B99"/>
    <w:rsid w:val="00902C70"/>
    <w:rsid w:val="009030E0"/>
    <w:rsid w:val="00903A52"/>
    <w:rsid w:val="00903D42"/>
    <w:rsid w:val="009040E6"/>
    <w:rsid w:val="00904480"/>
    <w:rsid w:val="009044C2"/>
    <w:rsid w:val="009045D2"/>
    <w:rsid w:val="00904A95"/>
    <w:rsid w:val="00904CD1"/>
    <w:rsid w:val="00904D2F"/>
    <w:rsid w:val="00904DA5"/>
    <w:rsid w:val="00904DF9"/>
    <w:rsid w:val="00905060"/>
    <w:rsid w:val="00905435"/>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3B6"/>
    <w:rsid w:val="0090744B"/>
    <w:rsid w:val="00907520"/>
    <w:rsid w:val="00907862"/>
    <w:rsid w:val="00907CF5"/>
    <w:rsid w:val="00907D4F"/>
    <w:rsid w:val="00907D5B"/>
    <w:rsid w:val="00907DEC"/>
    <w:rsid w:val="00907F59"/>
    <w:rsid w:val="00910582"/>
    <w:rsid w:val="00910611"/>
    <w:rsid w:val="00910892"/>
    <w:rsid w:val="00910D61"/>
    <w:rsid w:val="00910DD3"/>
    <w:rsid w:val="00910E7C"/>
    <w:rsid w:val="009113C8"/>
    <w:rsid w:val="0091159C"/>
    <w:rsid w:val="00911672"/>
    <w:rsid w:val="00911711"/>
    <w:rsid w:val="009117A2"/>
    <w:rsid w:val="00911822"/>
    <w:rsid w:val="009118EA"/>
    <w:rsid w:val="009118F9"/>
    <w:rsid w:val="00911CAC"/>
    <w:rsid w:val="00911E5C"/>
    <w:rsid w:val="0091263A"/>
    <w:rsid w:val="00912654"/>
    <w:rsid w:val="00912712"/>
    <w:rsid w:val="0091271B"/>
    <w:rsid w:val="00912871"/>
    <w:rsid w:val="00912948"/>
    <w:rsid w:val="00912A9D"/>
    <w:rsid w:val="00912B03"/>
    <w:rsid w:val="00912C12"/>
    <w:rsid w:val="00912D26"/>
    <w:rsid w:val="00912DA6"/>
    <w:rsid w:val="00912DD5"/>
    <w:rsid w:val="00913540"/>
    <w:rsid w:val="009137FC"/>
    <w:rsid w:val="009138D5"/>
    <w:rsid w:val="00913977"/>
    <w:rsid w:val="00913CE1"/>
    <w:rsid w:val="00913D4C"/>
    <w:rsid w:val="00913FA0"/>
    <w:rsid w:val="00914203"/>
    <w:rsid w:val="009143E2"/>
    <w:rsid w:val="009145EB"/>
    <w:rsid w:val="00914624"/>
    <w:rsid w:val="009146FC"/>
    <w:rsid w:val="00914925"/>
    <w:rsid w:val="00914B9B"/>
    <w:rsid w:val="00914DC2"/>
    <w:rsid w:val="00915263"/>
    <w:rsid w:val="00915335"/>
    <w:rsid w:val="009157C9"/>
    <w:rsid w:val="009157E9"/>
    <w:rsid w:val="00915D36"/>
    <w:rsid w:val="00916037"/>
    <w:rsid w:val="009163C2"/>
    <w:rsid w:val="009163F2"/>
    <w:rsid w:val="00916875"/>
    <w:rsid w:val="00916FF0"/>
    <w:rsid w:val="0091760A"/>
    <w:rsid w:val="00917693"/>
    <w:rsid w:val="0091787D"/>
    <w:rsid w:val="00917AB4"/>
    <w:rsid w:val="00917F6F"/>
    <w:rsid w:val="00920531"/>
    <w:rsid w:val="009205B1"/>
    <w:rsid w:val="009208FA"/>
    <w:rsid w:val="00921A9C"/>
    <w:rsid w:val="00921BBC"/>
    <w:rsid w:val="00921E95"/>
    <w:rsid w:val="00921F94"/>
    <w:rsid w:val="0092271F"/>
    <w:rsid w:val="00922862"/>
    <w:rsid w:val="009228DD"/>
    <w:rsid w:val="00922C52"/>
    <w:rsid w:val="00922DD0"/>
    <w:rsid w:val="009231AC"/>
    <w:rsid w:val="009231C2"/>
    <w:rsid w:val="0092328B"/>
    <w:rsid w:val="0092368A"/>
    <w:rsid w:val="00923854"/>
    <w:rsid w:val="00923E9A"/>
    <w:rsid w:val="00924DC8"/>
    <w:rsid w:val="009254AE"/>
    <w:rsid w:val="0092560D"/>
    <w:rsid w:val="00925676"/>
    <w:rsid w:val="00925867"/>
    <w:rsid w:val="009259D3"/>
    <w:rsid w:val="00925CC3"/>
    <w:rsid w:val="00925DD5"/>
    <w:rsid w:val="00925FC9"/>
    <w:rsid w:val="009261A3"/>
    <w:rsid w:val="00926333"/>
    <w:rsid w:val="0092649C"/>
    <w:rsid w:val="00926695"/>
    <w:rsid w:val="00926E9D"/>
    <w:rsid w:val="00927245"/>
    <w:rsid w:val="0092738D"/>
    <w:rsid w:val="009273DA"/>
    <w:rsid w:val="0092752C"/>
    <w:rsid w:val="00927804"/>
    <w:rsid w:val="00927BF7"/>
    <w:rsid w:val="00927DEB"/>
    <w:rsid w:val="00927E27"/>
    <w:rsid w:val="00927F2D"/>
    <w:rsid w:val="00927F34"/>
    <w:rsid w:val="00930073"/>
    <w:rsid w:val="00930216"/>
    <w:rsid w:val="00930432"/>
    <w:rsid w:val="0093075B"/>
    <w:rsid w:val="0093084A"/>
    <w:rsid w:val="009309B0"/>
    <w:rsid w:val="00930A51"/>
    <w:rsid w:val="00930D5D"/>
    <w:rsid w:val="00930F4B"/>
    <w:rsid w:val="0093119E"/>
    <w:rsid w:val="00931329"/>
    <w:rsid w:val="00931496"/>
    <w:rsid w:val="009314B3"/>
    <w:rsid w:val="009315F6"/>
    <w:rsid w:val="00931A98"/>
    <w:rsid w:val="00931C5E"/>
    <w:rsid w:val="00931CA8"/>
    <w:rsid w:val="00931F99"/>
    <w:rsid w:val="0093215F"/>
    <w:rsid w:val="009321E6"/>
    <w:rsid w:val="0093234D"/>
    <w:rsid w:val="00932B99"/>
    <w:rsid w:val="00932E15"/>
    <w:rsid w:val="00932E42"/>
    <w:rsid w:val="0093315E"/>
    <w:rsid w:val="0093336C"/>
    <w:rsid w:val="00933413"/>
    <w:rsid w:val="0093359A"/>
    <w:rsid w:val="009335CA"/>
    <w:rsid w:val="00933632"/>
    <w:rsid w:val="009337B9"/>
    <w:rsid w:val="00933840"/>
    <w:rsid w:val="00933951"/>
    <w:rsid w:val="00933EAB"/>
    <w:rsid w:val="00934469"/>
    <w:rsid w:val="009345ED"/>
    <w:rsid w:val="00934643"/>
    <w:rsid w:val="00934780"/>
    <w:rsid w:val="009348A1"/>
    <w:rsid w:val="00934957"/>
    <w:rsid w:val="00934ED1"/>
    <w:rsid w:val="00934F06"/>
    <w:rsid w:val="00935064"/>
    <w:rsid w:val="009357AC"/>
    <w:rsid w:val="00935D20"/>
    <w:rsid w:val="00935E33"/>
    <w:rsid w:val="00936012"/>
    <w:rsid w:val="0093608F"/>
    <w:rsid w:val="009360BA"/>
    <w:rsid w:val="00936291"/>
    <w:rsid w:val="009363F5"/>
    <w:rsid w:val="00936BB2"/>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32"/>
    <w:rsid w:val="009423D8"/>
    <w:rsid w:val="009424EA"/>
    <w:rsid w:val="009425F9"/>
    <w:rsid w:val="00942867"/>
    <w:rsid w:val="00942E4F"/>
    <w:rsid w:val="00942FC0"/>
    <w:rsid w:val="0094304C"/>
    <w:rsid w:val="009432F7"/>
    <w:rsid w:val="0094335C"/>
    <w:rsid w:val="009435B6"/>
    <w:rsid w:val="0094373F"/>
    <w:rsid w:val="00943B45"/>
    <w:rsid w:val="009443D8"/>
    <w:rsid w:val="00944441"/>
    <w:rsid w:val="00944625"/>
    <w:rsid w:val="0094481F"/>
    <w:rsid w:val="009448C1"/>
    <w:rsid w:val="00944B38"/>
    <w:rsid w:val="00944B96"/>
    <w:rsid w:val="00944BCB"/>
    <w:rsid w:val="00944DA7"/>
    <w:rsid w:val="00944F41"/>
    <w:rsid w:val="00945475"/>
    <w:rsid w:val="00945823"/>
    <w:rsid w:val="00945833"/>
    <w:rsid w:val="00945D36"/>
    <w:rsid w:val="00945E25"/>
    <w:rsid w:val="00945E30"/>
    <w:rsid w:val="00945EF9"/>
    <w:rsid w:val="00945FC0"/>
    <w:rsid w:val="009460BC"/>
    <w:rsid w:val="0094610A"/>
    <w:rsid w:val="009463E2"/>
    <w:rsid w:val="009464C8"/>
    <w:rsid w:val="0094654D"/>
    <w:rsid w:val="009465CB"/>
    <w:rsid w:val="0094660D"/>
    <w:rsid w:val="009467D8"/>
    <w:rsid w:val="0094693C"/>
    <w:rsid w:val="009475A7"/>
    <w:rsid w:val="009475BD"/>
    <w:rsid w:val="00947D52"/>
    <w:rsid w:val="00947F9B"/>
    <w:rsid w:val="00950428"/>
    <w:rsid w:val="00950499"/>
    <w:rsid w:val="009509FD"/>
    <w:rsid w:val="00950A82"/>
    <w:rsid w:val="00950CAA"/>
    <w:rsid w:val="00950CE7"/>
    <w:rsid w:val="00950E12"/>
    <w:rsid w:val="00950F6D"/>
    <w:rsid w:val="00951AE4"/>
    <w:rsid w:val="00951D50"/>
    <w:rsid w:val="00951DBD"/>
    <w:rsid w:val="00951E40"/>
    <w:rsid w:val="009521BE"/>
    <w:rsid w:val="00952639"/>
    <w:rsid w:val="0095265E"/>
    <w:rsid w:val="00952E3E"/>
    <w:rsid w:val="009531B4"/>
    <w:rsid w:val="00953349"/>
    <w:rsid w:val="009537F3"/>
    <w:rsid w:val="009539DE"/>
    <w:rsid w:val="00953D63"/>
    <w:rsid w:val="00954518"/>
    <w:rsid w:val="00954A06"/>
    <w:rsid w:val="00954B89"/>
    <w:rsid w:val="00954B9B"/>
    <w:rsid w:val="0095518F"/>
    <w:rsid w:val="00955481"/>
    <w:rsid w:val="009554A9"/>
    <w:rsid w:val="00955679"/>
    <w:rsid w:val="00955916"/>
    <w:rsid w:val="00955AEB"/>
    <w:rsid w:val="00955BA6"/>
    <w:rsid w:val="00955E9D"/>
    <w:rsid w:val="009565B0"/>
    <w:rsid w:val="00956846"/>
    <w:rsid w:val="009568BC"/>
    <w:rsid w:val="00956A29"/>
    <w:rsid w:val="00956A54"/>
    <w:rsid w:val="00956C6A"/>
    <w:rsid w:val="00956CDF"/>
    <w:rsid w:val="00956CF6"/>
    <w:rsid w:val="00956D70"/>
    <w:rsid w:val="00956D83"/>
    <w:rsid w:val="00956F18"/>
    <w:rsid w:val="009572D6"/>
    <w:rsid w:val="009601C0"/>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73"/>
    <w:rsid w:val="0096341A"/>
    <w:rsid w:val="00963453"/>
    <w:rsid w:val="0096349B"/>
    <w:rsid w:val="00963867"/>
    <w:rsid w:val="00963DEF"/>
    <w:rsid w:val="00964368"/>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671"/>
    <w:rsid w:val="0096775B"/>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5C5"/>
    <w:rsid w:val="00971820"/>
    <w:rsid w:val="009718DD"/>
    <w:rsid w:val="0097193E"/>
    <w:rsid w:val="00971957"/>
    <w:rsid w:val="00971CD2"/>
    <w:rsid w:val="00971D52"/>
    <w:rsid w:val="00971DB8"/>
    <w:rsid w:val="009720BA"/>
    <w:rsid w:val="00972991"/>
    <w:rsid w:val="00972B2B"/>
    <w:rsid w:val="00972CD0"/>
    <w:rsid w:val="009732A9"/>
    <w:rsid w:val="009732AB"/>
    <w:rsid w:val="00973329"/>
    <w:rsid w:val="00973784"/>
    <w:rsid w:val="00973B50"/>
    <w:rsid w:val="00973F31"/>
    <w:rsid w:val="0097442A"/>
    <w:rsid w:val="00974958"/>
    <w:rsid w:val="00974EEC"/>
    <w:rsid w:val="00975113"/>
    <w:rsid w:val="009753AA"/>
    <w:rsid w:val="00975A70"/>
    <w:rsid w:val="00975D63"/>
    <w:rsid w:val="009764A6"/>
    <w:rsid w:val="0097699E"/>
    <w:rsid w:val="00976C71"/>
    <w:rsid w:val="009772B7"/>
    <w:rsid w:val="009774B0"/>
    <w:rsid w:val="00977863"/>
    <w:rsid w:val="00977B61"/>
    <w:rsid w:val="00977CA9"/>
    <w:rsid w:val="00977D86"/>
    <w:rsid w:val="0098034E"/>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4F7A"/>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2A3"/>
    <w:rsid w:val="00987542"/>
    <w:rsid w:val="009875CD"/>
    <w:rsid w:val="00987897"/>
    <w:rsid w:val="00987A7E"/>
    <w:rsid w:val="00987E8E"/>
    <w:rsid w:val="009903AF"/>
    <w:rsid w:val="0099046B"/>
    <w:rsid w:val="009906F8"/>
    <w:rsid w:val="009907E0"/>
    <w:rsid w:val="009909C8"/>
    <w:rsid w:val="00990B7E"/>
    <w:rsid w:val="00990DFF"/>
    <w:rsid w:val="0099124F"/>
    <w:rsid w:val="0099140B"/>
    <w:rsid w:val="00991437"/>
    <w:rsid w:val="0099163D"/>
    <w:rsid w:val="0099183C"/>
    <w:rsid w:val="00991884"/>
    <w:rsid w:val="00991AAF"/>
    <w:rsid w:val="00991B8C"/>
    <w:rsid w:val="00991C61"/>
    <w:rsid w:val="00992042"/>
    <w:rsid w:val="00992522"/>
    <w:rsid w:val="00992AEB"/>
    <w:rsid w:val="00992ECB"/>
    <w:rsid w:val="00992FFB"/>
    <w:rsid w:val="0099305B"/>
    <w:rsid w:val="009935EC"/>
    <w:rsid w:val="009935F2"/>
    <w:rsid w:val="0099362B"/>
    <w:rsid w:val="009937DA"/>
    <w:rsid w:val="00993870"/>
    <w:rsid w:val="009939A1"/>
    <w:rsid w:val="009939D8"/>
    <w:rsid w:val="00993ACC"/>
    <w:rsid w:val="00993B0F"/>
    <w:rsid w:val="00993E62"/>
    <w:rsid w:val="009940E7"/>
    <w:rsid w:val="00994642"/>
    <w:rsid w:val="00994811"/>
    <w:rsid w:val="00994E7F"/>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745"/>
    <w:rsid w:val="009A0BA8"/>
    <w:rsid w:val="009A0D7E"/>
    <w:rsid w:val="009A0DAF"/>
    <w:rsid w:val="009A0FC1"/>
    <w:rsid w:val="009A1134"/>
    <w:rsid w:val="009A11B5"/>
    <w:rsid w:val="009A170F"/>
    <w:rsid w:val="009A19F9"/>
    <w:rsid w:val="009A20DA"/>
    <w:rsid w:val="009A25C8"/>
    <w:rsid w:val="009A2D35"/>
    <w:rsid w:val="009A3042"/>
    <w:rsid w:val="009A327F"/>
    <w:rsid w:val="009A38D8"/>
    <w:rsid w:val="009A39E3"/>
    <w:rsid w:val="009A3C9D"/>
    <w:rsid w:val="009A3DE3"/>
    <w:rsid w:val="009A4154"/>
    <w:rsid w:val="009A4214"/>
    <w:rsid w:val="009A45C4"/>
    <w:rsid w:val="009A497C"/>
    <w:rsid w:val="009A4A53"/>
    <w:rsid w:val="009A4C12"/>
    <w:rsid w:val="009A4E11"/>
    <w:rsid w:val="009A4F48"/>
    <w:rsid w:val="009A4F7F"/>
    <w:rsid w:val="009A4FAB"/>
    <w:rsid w:val="009A4FDC"/>
    <w:rsid w:val="009A519B"/>
    <w:rsid w:val="009A5411"/>
    <w:rsid w:val="009A58D0"/>
    <w:rsid w:val="009A5AD5"/>
    <w:rsid w:val="009A5AF6"/>
    <w:rsid w:val="009A5C9D"/>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67"/>
    <w:rsid w:val="009B0996"/>
    <w:rsid w:val="009B0B4D"/>
    <w:rsid w:val="009B0BF5"/>
    <w:rsid w:val="009B0C1C"/>
    <w:rsid w:val="009B0E41"/>
    <w:rsid w:val="009B112D"/>
    <w:rsid w:val="009B1294"/>
    <w:rsid w:val="009B14E0"/>
    <w:rsid w:val="009B163B"/>
    <w:rsid w:val="009B178A"/>
    <w:rsid w:val="009B1EF8"/>
    <w:rsid w:val="009B1F99"/>
    <w:rsid w:val="009B2018"/>
    <w:rsid w:val="009B23CE"/>
    <w:rsid w:val="009B2875"/>
    <w:rsid w:val="009B2C60"/>
    <w:rsid w:val="009B2C6F"/>
    <w:rsid w:val="009B2DF5"/>
    <w:rsid w:val="009B31D1"/>
    <w:rsid w:val="009B3212"/>
    <w:rsid w:val="009B33B3"/>
    <w:rsid w:val="009B345E"/>
    <w:rsid w:val="009B34BA"/>
    <w:rsid w:val="009B34D2"/>
    <w:rsid w:val="009B35DD"/>
    <w:rsid w:val="009B3697"/>
    <w:rsid w:val="009B36A6"/>
    <w:rsid w:val="009B41EA"/>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0F5"/>
    <w:rsid w:val="009C412F"/>
    <w:rsid w:val="009C458C"/>
    <w:rsid w:val="009C458E"/>
    <w:rsid w:val="009C4A36"/>
    <w:rsid w:val="009C4A49"/>
    <w:rsid w:val="009C4D99"/>
    <w:rsid w:val="009C5175"/>
    <w:rsid w:val="009C519E"/>
    <w:rsid w:val="009C52CB"/>
    <w:rsid w:val="009C54CA"/>
    <w:rsid w:val="009C5587"/>
    <w:rsid w:val="009C57F8"/>
    <w:rsid w:val="009C58B4"/>
    <w:rsid w:val="009C5A97"/>
    <w:rsid w:val="009C5AC0"/>
    <w:rsid w:val="009C5F02"/>
    <w:rsid w:val="009C6139"/>
    <w:rsid w:val="009C6397"/>
    <w:rsid w:val="009C643E"/>
    <w:rsid w:val="009C6543"/>
    <w:rsid w:val="009C6955"/>
    <w:rsid w:val="009C6A3A"/>
    <w:rsid w:val="009C6BAB"/>
    <w:rsid w:val="009C70E5"/>
    <w:rsid w:val="009C76FD"/>
    <w:rsid w:val="009C770E"/>
    <w:rsid w:val="009C7963"/>
    <w:rsid w:val="009C7BCD"/>
    <w:rsid w:val="009C7CE7"/>
    <w:rsid w:val="009D01BF"/>
    <w:rsid w:val="009D09C4"/>
    <w:rsid w:val="009D0A75"/>
    <w:rsid w:val="009D0DCA"/>
    <w:rsid w:val="009D1000"/>
    <w:rsid w:val="009D111E"/>
    <w:rsid w:val="009D17C1"/>
    <w:rsid w:val="009D1D04"/>
    <w:rsid w:val="009D1E2A"/>
    <w:rsid w:val="009D1E92"/>
    <w:rsid w:val="009D214A"/>
    <w:rsid w:val="009D2563"/>
    <w:rsid w:val="009D2576"/>
    <w:rsid w:val="009D2582"/>
    <w:rsid w:val="009D261A"/>
    <w:rsid w:val="009D26DF"/>
    <w:rsid w:val="009D2B4A"/>
    <w:rsid w:val="009D301C"/>
    <w:rsid w:val="009D30C0"/>
    <w:rsid w:val="009D310F"/>
    <w:rsid w:val="009D31BB"/>
    <w:rsid w:val="009D32C7"/>
    <w:rsid w:val="009D345A"/>
    <w:rsid w:val="009D348A"/>
    <w:rsid w:val="009D34E1"/>
    <w:rsid w:val="009D3654"/>
    <w:rsid w:val="009D3A66"/>
    <w:rsid w:val="009D3C34"/>
    <w:rsid w:val="009D3CB4"/>
    <w:rsid w:val="009D3D5C"/>
    <w:rsid w:val="009D3EF2"/>
    <w:rsid w:val="009D4164"/>
    <w:rsid w:val="009D45A6"/>
    <w:rsid w:val="009D46A2"/>
    <w:rsid w:val="009D48DA"/>
    <w:rsid w:val="009D4BE0"/>
    <w:rsid w:val="009D4DD7"/>
    <w:rsid w:val="009D4FD5"/>
    <w:rsid w:val="009D51CD"/>
    <w:rsid w:val="009D5F4D"/>
    <w:rsid w:val="009D657B"/>
    <w:rsid w:val="009D66E2"/>
    <w:rsid w:val="009D69DA"/>
    <w:rsid w:val="009D6D5E"/>
    <w:rsid w:val="009D7219"/>
    <w:rsid w:val="009D732F"/>
    <w:rsid w:val="009D75B8"/>
    <w:rsid w:val="009D7793"/>
    <w:rsid w:val="009D77D2"/>
    <w:rsid w:val="009D791B"/>
    <w:rsid w:val="009D7C71"/>
    <w:rsid w:val="009D7CF3"/>
    <w:rsid w:val="009E00D7"/>
    <w:rsid w:val="009E08C5"/>
    <w:rsid w:val="009E0D72"/>
    <w:rsid w:val="009E118B"/>
    <w:rsid w:val="009E12EA"/>
    <w:rsid w:val="009E1818"/>
    <w:rsid w:val="009E1A02"/>
    <w:rsid w:val="009E1AB9"/>
    <w:rsid w:val="009E1B20"/>
    <w:rsid w:val="009E1DD8"/>
    <w:rsid w:val="009E1F9B"/>
    <w:rsid w:val="009E20CB"/>
    <w:rsid w:val="009E222A"/>
    <w:rsid w:val="009E225D"/>
    <w:rsid w:val="009E2269"/>
    <w:rsid w:val="009E260E"/>
    <w:rsid w:val="009E2A0B"/>
    <w:rsid w:val="009E2BB1"/>
    <w:rsid w:val="009E2BBE"/>
    <w:rsid w:val="009E2EEB"/>
    <w:rsid w:val="009E2F10"/>
    <w:rsid w:val="009E2F5A"/>
    <w:rsid w:val="009E37BC"/>
    <w:rsid w:val="009E3807"/>
    <w:rsid w:val="009E3A37"/>
    <w:rsid w:val="009E3B76"/>
    <w:rsid w:val="009E3D9D"/>
    <w:rsid w:val="009E3EC6"/>
    <w:rsid w:val="009E3EDD"/>
    <w:rsid w:val="009E3FBA"/>
    <w:rsid w:val="009E403B"/>
    <w:rsid w:val="009E441B"/>
    <w:rsid w:val="009E447D"/>
    <w:rsid w:val="009E46BC"/>
    <w:rsid w:val="009E4B3D"/>
    <w:rsid w:val="009E520A"/>
    <w:rsid w:val="009E52A1"/>
    <w:rsid w:val="009E58F9"/>
    <w:rsid w:val="009E597D"/>
    <w:rsid w:val="009E5B6D"/>
    <w:rsid w:val="009E5EC8"/>
    <w:rsid w:val="009E610D"/>
    <w:rsid w:val="009E6300"/>
    <w:rsid w:val="009E6552"/>
    <w:rsid w:val="009E66EC"/>
    <w:rsid w:val="009E6884"/>
    <w:rsid w:val="009E6951"/>
    <w:rsid w:val="009E6BB2"/>
    <w:rsid w:val="009E6BD8"/>
    <w:rsid w:val="009E6D81"/>
    <w:rsid w:val="009E6F21"/>
    <w:rsid w:val="009E71A0"/>
    <w:rsid w:val="009E75C1"/>
    <w:rsid w:val="009E75DA"/>
    <w:rsid w:val="009E76F7"/>
    <w:rsid w:val="009E775E"/>
    <w:rsid w:val="009E79AD"/>
    <w:rsid w:val="009E7E23"/>
    <w:rsid w:val="009E7F6E"/>
    <w:rsid w:val="009F010C"/>
    <w:rsid w:val="009F0423"/>
    <w:rsid w:val="009F08FC"/>
    <w:rsid w:val="009F0961"/>
    <w:rsid w:val="009F0AC5"/>
    <w:rsid w:val="009F0F41"/>
    <w:rsid w:val="009F1068"/>
    <w:rsid w:val="009F1300"/>
    <w:rsid w:val="009F1325"/>
    <w:rsid w:val="009F13EE"/>
    <w:rsid w:val="009F15B7"/>
    <w:rsid w:val="009F1601"/>
    <w:rsid w:val="009F1747"/>
    <w:rsid w:val="009F19A3"/>
    <w:rsid w:val="009F1A8A"/>
    <w:rsid w:val="009F1CCA"/>
    <w:rsid w:val="009F1E29"/>
    <w:rsid w:val="009F226F"/>
    <w:rsid w:val="009F2287"/>
    <w:rsid w:val="009F22FB"/>
    <w:rsid w:val="009F25F7"/>
    <w:rsid w:val="009F26B9"/>
    <w:rsid w:val="009F2724"/>
    <w:rsid w:val="009F2764"/>
    <w:rsid w:val="009F2D5C"/>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4B"/>
    <w:rsid w:val="009F60FF"/>
    <w:rsid w:val="009F690C"/>
    <w:rsid w:val="009F71FB"/>
    <w:rsid w:val="009F7393"/>
    <w:rsid w:val="009F75B3"/>
    <w:rsid w:val="009F7961"/>
    <w:rsid w:val="009F7A82"/>
    <w:rsid w:val="009F7B77"/>
    <w:rsid w:val="009F7C59"/>
    <w:rsid w:val="00A000C0"/>
    <w:rsid w:val="00A009FA"/>
    <w:rsid w:val="00A00CE6"/>
    <w:rsid w:val="00A00D47"/>
    <w:rsid w:val="00A013BC"/>
    <w:rsid w:val="00A01440"/>
    <w:rsid w:val="00A01552"/>
    <w:rsid w:val="00A01658"/>
    <w:rsid w:val="00A0170C"/>
    <w:rsid w:val="00A01716"/>
    <w:rsid w:val="00A017BB"/>
    <w:rsid w:val="00A017DE"/>
    <w:rsid w:val="00A017DF"/>
    <w:rsid w:val="00A01A77"/>
    <w:rsid w:val="00A01C14"/>
    <w:rsid w:val="00A026EC"/>
    <w:rsid w:val="00A028AB"/>
    <w:rsid w:val="00A02999"/>
    <w:rsid w:val="00A029D0"/>
    <w:rsid w:val="00A02BE8"/>
    <w:rsid w:val="00A030EC"/>
    <w:rsid w:val="00A03657"/>
    <w:rsid w:val="00A036B8"/>
    <w:rsid w:val="00A03952"/>
    <w:rsid w:val="00A040B3"/>
    <w:rsid w:val="00A043F7"/>
    <w:rsid w:val="00A045D1"/>
    <w:rsid w:val="00A04675"/>
    <w:rsid w:val="00A046DB"/>
    <w:rsid w:val="00A04799"/>
    <w:rsid w:val="00A04859"/>
    <w:rsid w:val="00A048B5"/>
    <w:rsid w:val="00A049C1"/>
    <w:rsid w:val="00A049F0"/>
    <w:rsid w:val="00A04C85"/>
    <w:rsid w:val="00A04C92"/>
    <w:rsid w:val="00A05627"/>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0F3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6B1"/>
    <w:rsid w:val="00A14792"/>
    <w:rsid w:val="00A1530D"/>
    <w:rsid w:val="00A157DC"/>
    <w:rsid w:val="00A15910"/>
    <w:rsid w:val="00A15970"/>
    <w:rsid w:val="00A15CF1"/>
    <w:rsid w:val="00A15FED"/>
    <w:rsid w:val="00A17989"/>
    <w:rsid w:val="00A17A17"/>
    <w:rsid w:val="00A17B41"/>
    <w:rsid w:val="00A17BC5"/>
    <w:rsid w:val="00A17CA2"/>
    <w:rsid w:val="00A17D8B"/>
    <w:rsid w:val="00A17D8E"/>
    <w:rsid w:val="00A17D93"/>
    <w:rsid w:val="00A17DF3"/>
    <w:rsid w:val="00A20177"/>
    <w:rsid w:val="00A20BE0"/>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2A8"/>
    <w:rsid w:val="00A2435B"/>
    <w:rsid w:val="00A24463"/>
    <w:rsid w:val="00A2494A"/>
    <w:rsid w:val="00A24AD4"/>
    <w:rsid w:val="00A24CA7"/>
    <w:rsid w:val="00A2509F"/>
    <w:rsid w:val="00A2529D"/>
    <w:rsid w:val="00A252B2"/>
    <w:rsid w:val="00A2564C"/>
    <w:rsid w:val="00A25835"/>
    <w:rsid w:val="00A26006"/>
    <w:rsid w:val="00A2670D"/>
    <w:rsid w:val="00A2677B"/>
    <w:rsid w:val="00A26789"/>
    <w:rsid w:val="00A26DA9"/>
    <w:rsid w:val="00A272EF"/>
    <w:rsid w:val="00A27360"/>
    <w:rsid w:val="00A27858"/>
    <w:rsid w:val="00A2788F"/>
    <w:rsid w:val="00A279AE"/>
    <w:rsid w:val="00A27AD9"/>
    <w:rsid w:val="00A27AE1"/>
    <w:rsid w:val="00A27B91"/>
    <w:rsid w:val="00A27F02"/>
    <w:rsid w:val="00A304B3"/>
    <w:rsid w:val="00A307A5"/>
    <w:rsid w:val="00A30C7D"/>
    <w:rsid w:val="00A30E1B"/>
    <w:rsid w:val="00A31193"/>
    <w:rsid w:val="00A31376"/>
    <w:rsid w:val="00A314E8"/>
    <w:rsid w:val="00A315C4"/>
    <w:rsid w:val="00A31614"/>
    <w:rsid w:val="00A318B8"/>
    <w:rsid w:val="00A31BDF"/>
    <w:rsid w:val="00A31F4B"/>
    <w:rsid w:val="00A323F7"/>
    <w:rsid w:val="00A32B52"/>
    <w:rsid w:val="00A32CCB"/>
    <w:rsid w:val="00A3311F"/>
    <w:rsid w:val="00A33456"/>
    <w:rsid w:val="00A339EA"/>
    <w:rsid w:val="00A33CD8"/>
    <w:rsid w:val="00A33D88"/>
    <w:rsid w:val="00A34010"/>
    <w:rsid w:val="00A340DE"/>
    <w:rsid w:val="00A342B2"/>
    <w:rsid w:val="00A348FF"/>
    <w:rsid w:val="00A34BBD"/>
    <w:rsid w:val="00A34BF6"/>
    <w:rsid w:val="00A34DBE"/>
    <w:rsid w:val="00A34DE7"/>
    <w:rsid w:val="00A34EFF"/>
    <w:rsid w:val="00A34F97"/>
    <w:rsid w:val="00A3522F"/>
    <w:rsid w:val="00A35242"/>
    <w:rsid w:val="00A352DC"/>
    <w:rsid w:val="00A354A5"/>
    <w:rsid w:val="00A35520"/>
    <w:rsid w:val="00A35737"/>
    <w:rsid w:val="00A35788"/>
    <w:rsid w:val="00A35799"/>
    <w:rsid w:val="00A3588C"/>
    <w:rsid w:val="00A35AC9"/>
    <w:rsid w:val="00A35E4C"/>
    <w:rsid w:val="00A363DF"/>
    <w:rsid w:val="00A367DD"/>
    <w:rsid w:val="00A36821"/>
    <w:rsid w:val="00A369F4"/>
    <w:rsid w:val="00A36EA5"/>
    <w:rsid w:val="00A36EF2"/>
    <w:rsid w:val="00A37005"/>
    <w:rsid w:val="00A371DD"/>
    <w:rsid w:val="00A3724D"/>
    <w:rsid w:val="00A37331"/>
    <w:rsid w:val="00A37931"/>
    <w:rsid w:val="00A37BD2"/>
    <w:rsid w:val="00A37E58"/>
    <w:rsid w:val="00A400EE"/>
    <w:rsid w:val="00A40412"/>
    <w:rsid w:val="00A4058D"/>
    <w:rsid w:val="00A4063D"/>
    <w:rsid w:val="00A406D8"/>
    <w:rsid w:val="00A40756"/>
    <w:rsid w:val="00A40947"/>
    <w:rsid w:val="00A40951"/>
    <w:rsid w:val="00A40C5B"/>
    <w:rsid w:val="00A40F96"/>
    <w:rsid w:val="00A41186"/>
    <w:rsid w:val="00A412BC"/>
    <w:rsid w:val="00A414A5"/>
    <w:rsid w:val="00A4155F"/>
    <w:rsid w:val="00A4161C"/>
    <w:rsid w:val="00A41B0B"/>
    <w:rsid w:val="00A41B46"/>
    <w:rsid w:val="00A41E94"/>
    <w:rsid w:val="00A41EFC"/>
    <w:rsid w:val="00A42148"/>
    <w:rsid w:val="00A42C70"/>
    <w:rsid w:val="00A42CBD"/>
    <w:rsid w:val="00A43212"/>
    <w:rsid w:val="00A432EA"/>
    <w:rsid w:val="00A43558"/>
    <w:rsid w:val="00A4362B"/>
    <w:rsid w:val="00A43898"/>
    <w:rsid w:val="00A43B30"/>
    <w:rsid w:val="00A43D0E"/>
    <w:rsid w:val="00A43D37"/>
    <w:rsid w:val="00A4425F"/>
    <w:rsid w:val="00A4462B"/>
    <w:rsid w:val="00A44779"/>
    <w:rsid w:val="00A44993"/>
    <w:rsid w:val="00A44DE9"/>
    <w:rsid w:val="00A4531F"/>
    <w:rsid w:val="00A4537B"/>
    <w:rsid w:val="00A453D2"/>
    <w:rsid w:val="00A456F4"/>
    <w:rsid w:val="00A4582C"/>
    <w:rsid w:val="00A45D21"/>
    <w:rsid w:val="00A46510"/>
    <w:rsid w:val="00A466FB"/>
    <w:rsid w:val="00A46765"/>
    <w:rsid w:val="00A46823"/>
    <w:rsid w:val="00A46F5D"/>
    <w:rsid w:val="00A473D3"/>
    <w:rsid w:val="00A47672"/>
    <w:rsid w:val="00A4777A"/>
    <w:rsid w:val="00A47844"/>
    <w:rsid w:val="00A47C4F"/>
    <w:rsid w:val="00A47C70"/>
    <w:rsid w:val="00A50247"/>
    <w:rsid w:val="00A503F0"/>
    <w:rsid w:val="00A508D6"/>
    <w:rsid w:val="00A508FD"/>
    <w:rsid w:val="00A50E1B"/>
    <w:rsid w:val="00A50F9F"/>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5AC"/>
    <w:rsid w:val="00A53A12"/>
    <w:rsid w:val="00A53A55"/>
    <w:rsid w:val="00A53A90"/>
    <w:rsid w:val="00A540E1"/>
    <w:rsid w:val="00A54195"/>
    <w:rsid w:val="00A544AD"/>
    <w:rsid w:val="00A549C9"/>
    <w:rsid w:val="00A54B96"/>
    <w:rsid w:val="00A54B98"/>
    <w:rsid w:val="00A54E7B"/>
    <w:rsid w:val="00A54E96"/>
    <w:rsid w:val="00A55525"/>
    <w:rsid w:val="00A5556F"/>
    <w:rsid w:val="00A5562D"/>
    <w:rsid w:val="00A5576C"/>
    <w:rsid w:val="00A55C1C"/>
    <w:rsid w:val="00A55DC8"/>
    <w:rsid w:val="00A55F60"/>
    <w:rsid w:val="00A56008"/>
    <w:rsid w:val="00A56316"/>
    <w:rsid w:val="00A56356"/>
    <w:rsid w:val="00A5656D"/>
    <w:rsid w:val="00A5709D"/>
    <w:rsid w:val="00A57728"/>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881"/>
    <w:rsid w:val="00A63E70"/>
    <w:rsid w:val="00A644F3"/>
    <w:rsid w:val="00A64537"/>
    <w:rsid w:val="00A64572"/>
    <w:rsid w:val="00A6459E"/>
    <w:rsid w:val="00A648F1"/>
    <w:rsid w:val="00A64B26"/>
    <w:rsid w:val="00A64F12"/>
    <w:rsid w:val="00A651FE"/>
    <w:rsid w:val="00A654A6"/>
    <w:rsid w:val="00A658CE"/>
    <w:rsid w:val="00A6608B"/>
    <w:rsid w:val="00A663A8"/>
    <w:rsid w:val="00A667C4"/>
    <w:rsid w:val="00A66E15"/>
    <w:rsid w:val="00A67147"/>
    <w:rsid w:val="00A671C5"/>
    <w:rsid w:val="00A6725D"/>
    <w:rsid w:val="00A67349"/>
    <w:rsid w:val="00A6757B"/>
    <w:rsid w:val="00A677C0"/>
    <w:rsid w:val="00A6796D"/>
    <w:rsid w:val="00A67AF2"/>
    <w:rsid w:val="00A67B9E"/>
    <w:rsid w:val="00A67CED"/>
    <w:rsid w:val="00A67F2F"/>
    <w:rsid w:val="00A7010B"/>
    <w:rsid w:val="00A70683"/>
    <w:rsid w:val="00A7096D"/>
    <w:rsid w:val="00A70A47"/>
    <w:rsid w:val="00A70ED7"/>
    <w:rsid w:val="00A71007"/>
    <w:rsid w:val="00A710C3"/>
    <w:rsid w:val="00A710CD"/>
    <w:rsid w:val="00A71286"/>
    <w:rsid w:val="00A71498"/>
    <w:rsid w:val="00A717F8"/>
    <w:rsid w:val="00A718FE"/>
    <w:rsid w:val="00A71B9D"/>
    <w:rsid w:val="00A71F15"/>
    <w:rsid w:val="00A71FCE"/>
    <w:rsid w:val="00A721E9"/>
    <w:rsid w:val="00A727AD"/>
    <w:rsid w:val="00A7297C"/>
    <w:rsid w:val="00A72E1D"/>
    <w:rsid w:val="00A72FBC"/>
    <w:rsid w:val="00A7315C"/>
    <w:rsid w:val="00A735BD"/>
    <w:rsid w:val="00A735CE"/>
    <w:rsid w:val="00A73780"/>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4A"/>
    <w:rsid w:val="00A7619A"/>
    <w:rsid w:val="00A761C3"/>
    <w:rsid w:val="00A7645C"/>
    <w:rsid w:val="00A7650E"/>
    <w:rsid w:val="00A7692F"/>
    <w:rsid w:val="00A76DA0"/>
    <w:rsid w:val="00A76EEF"/>
    <w:rsid w:val="00A77222"/>
    <w:rsid w:val="00A77595"/>
    <w:rsid w:val="00A775A9"/>
    <w:rsid w:val="00A77E21"/>
    <w:rsid w:val="00A77E71"/>
    <w:rsid w:val="00A8052D"/>
    <w:rsid w:val="00A8063A"/>
    <w:rsid w:val="00A80945"/>
    <w:rsid w:val="00A80DB4"/>
    <w:rsid w:val="00A80F2B"/>
    <w:rsid w:val="00A81602"/>
    <w:rsid w:val="00A81603"/>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44C"/>
    <w:rsid w:val="00A83806"/>
    <w:rsid w:val="00A83825"/>
    <w:rsid w:val="00A83831"/>
    <w:rsid w:val="00A83FDF"/>
    <w:rsid w:val="00A840AD"/>
    <w:rsid w:val="00A8459F"/>
    <w:rsid w:val="00A848BF"/>
    <w:rsid w:val="00A84A29"/>
    <w:rsid w:val="00A84CC8"/>
    <w:rsid w:val="00A84DCE"/>
    <w:rsid w:val="00A859C9"/>
    <w:rsid w:val="00A85C2E"/>
    <w:rsid w:val="00A85CE6"/>
    <w:rsid w:val="00A8643C"/>
    <w:rsid w:val="00A8645B"/>
    <w:rsid w:val="00A86561"/>
    <w:rsid w:val="00A8671F"/>
    <w:rsid w:val="00A86946"/>
    <w:rsid w:val="00A877AD"/>
    <w:rsid w:val="00A87B07"/>
    <w:rsid w:val="00A9044E"/>
    <w:rsid w:val="00A904CE"/>
    <w:rsid w:val="00A9062C"/>
    <w:rsid w:val="00A90CBA"/>
    <w:rsid w:val="00A9103C"/>
    <w:rsid w:val="00A91338"/>
    <w:rsid w:val="00A913C7"/>
    <w:rsid w:val="00A91941"/>
    <w:rsid w:val="00A919DF"/>
    <w:rsid w:val="00A91A55"/>
    <w:rsid w:val="00A91EAC"/>
    <w:rsid w:val="00A9217C"/>
    <w:rsid w:val="00A9231D"/>
    <w:rsid w:val="00A92507"/>
    <w:rsid w:val="00A92604"/>
    <w:rsid w:val="00A927FF"/>
    <w:rsid w:val="00A92AB8"/>
    <w:rsid w:val="00A92D97"/>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675"/>
    <w:rsid w:val="00AA178D"/>
    <w:rsid w:val="00AA19D0"/>
    <w:rsid w:val="00AA1CE1"/>
    <w:rsid w:val="00AA20CE"/>
    <w:rsid w:val="00AA20D6"/>
    <w:rsid w:val="00AA21BC"/>
    <w:rsid w:val="00AA238E"/>
    <w:rsid w:val="00AA2A8A"/>
    <w:rsid w:val="00AA2AE6"/>
    <w:rsid w:val="00AA2E97"/>
    <w:rsid w:val="00AA3040"/>
    <w:rsid w:val="00AA31DC"/>
    <w:rsid w:val="00AA31F2"/>
    <w:rsid w:val="00AA32AF"/>
    <w:rsid w:val="00AA3368"/>
    <w:rsid w:val="00AA347A"/>
    <w:rsid w:val="00AA3E0E"/>
    <w:rsid w:val="00AA3FA7"/>
    <w:rsid w:val="00AA4473"/>
    <w:rsid w:val="00AA4960"/>
    <w:rsid w:val="00AA4D19"/>
    <w:rsid w:val="00AA4DE9"/>
    <w:rsid w:val="00AA4EDA"/>
    <w:rsid w:val="00AA4FC9"/>
    <w:rsid w:val="00AA540B"/>
    <w:rsid w:val="00AA54B6"/>
    <w:rsid w:val="00AA580E"/>
    <w:rsid w:val="00AA5B6A"/>
    <w:rsid w:val="00AA5C4F"/>
    <w:rsid w:val="00AA6030"/>
    <w:rsid w:val="00AA6941"/>
    <w:rsid w:val="00AA6D76"/>
    <w:rsid w:val="00AA71F4"/>
    <w:rsid w:val="00AA73D7"/>
    <w:rsid w:val="00AA74E6"/>
    <w:rsid w:val="00AA7856"/>
    <w:rsid w:val="00AA788A"/>
    <w:rsid w:val="00AA7B67"/>
    <w:rsid w:val="00AA7BA2"/>
    <w:rsid w:val="00AA7DF3"/>
    <w:rsid w:val="00AA7EFA"/>
    <w:rsid w:val="00AB0517"/>
    <w:rsid w:val="00AB0C8B"/>
    <w:rsid w:val="00AB0FCC"/>
    <w:rsid w:val="00AB0FF3"/>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1D3"/>
    <w:rsid w:val="00AB4250"/>
    <w:rsid w:val="00AB42B4"/>
    <w:rsid w:val="00AB479D"/>
    <w:rsid w:val="00AB47B1"/>
    <w:rsid w:val="00AB4865"/>
    <w:rsid w:val="00AB4BA4"/>
    <w:rsid w:val="00AB4C44"/>
    <w:rsid w:val="00AB4D2A"/>
    <w:rsid w:val="00AB4DCC"/>
    <w:rsid w:val="00AB5123"/>
    <w:rsid w:val="00AB5A4E"/>
    <w:rsid w:val="00AB5C01"/>
    <w:rsid w:val="00AB5C12"/>
    <w:rsid w:val="00AB5D5F"/>
    <w:rsid w:val="00AB61F8"/>
    <w:rsid w:val="00AB670F"/>
    <w:rsid w:val="00AB6A6E"/>
    <w:rsid w:val="00AB6BFF"/>
    <w:rsid w:val="00AB710F"/>
    <w:rsid w:val="00AC0119"/>
    <w:rsid w:val="00AC0750"/>
    <w:rsid w:val="00AC0B5A"/>
    <w:rsid w:val="00AC0D3A"/>
    <w:rsid w:val="00AC1008"/>
    <w:rsid w:val="00AC10D2"/>
    <w:rsid w:val="00AC1980"/>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250"/>
    <w:rsid w:val="00AC434B"/>
    <w:rsid w:val="00AC486E"/>
    <w:rsid w:val="00AC4C22"/>
    <w:rsid w:val="00AC4D20"/>
    <w:rsid w:val="00AC50AE"/>
    <w:rsid w:val="00AC52C2"/>
    <w:rsid w:val="00AC52DA"/>
    <w:rsid w:val="00AC53C8"/>
    <w:rsid w:val="00AC5535"/>
    <w:rsid w:val="00AC5769"/>
    <w:rsid w:val="00AC5D47"/>
    <w:rsid w:val="00AC5D9A"/>
    <w:rsid w:val="00AC5DE1"/>
    <w:rsid w:val="00AC6094"/>
    <w:rsid w:val="00AC6161"/>
    <w:rsid w:val="00AC62E4"/>
    <w:rsid w:val="00AC6423"/>
    <w:rsid w:val="00AC65CE"/>
    <w:rsid w:val="00AC662F"/>
    <w:rsid w:val="00AC66BA"/>
    <w:rsid w:val="00AC66BF"/>
    <w:rsid w:val="00AC66FB"/>
    <w:rsid w:val="00AC69B3"/>
    <w:rsid w:val="00AC6D33"/>
    <w:rsid w:val="00AC6EFD"/>
    <w:rsid w:val="00AC7070"/>
    <w:rsid w:val="00AC7469"/>
    <w:rsid w:val="00AC7712"/>
    <w:rsid w:val="00AC77DD"/>
    <w:rsid w:val="00AC7964"/>
    <w:rsid w:val="00AC797B"/>
    <w:rsid w:val="00AC79C8"/>
    <w:rsid w:val="00AC7D33"/>
    <w:rsid w:val="00AD02BF"/>
    <w:rsid w:val="00AD04E0"/>
    <w:rsid w:val="00AD0931"/>
    <w:rsid w:val="00AD0ADA"/>
    <w:rsid w:val="00AD0B56"/>
    <w:rsid w:val="00AD0C2D"/>
    <w:rsid w:val="00AD1109"/>
    <w:rsid w:val="00AD1681"/>
    <w:rsid w:val="00AD1E12"/>
    <w:rsid w:val="00AD20D0"/>
    <w:rsid w:val="00AD220B"/>
    <w:rsid w:val="00AD2507"/>
    <w:rsid w:val="00AD25E8"/>
    <w:rsid w:val="00AD2729"/>
    <w:rsid w:val="00AD2872"/>
    <w:rsid w:val="00AD29C0"/>
    <w:rsid w:val="00AD29D8"/>
    <w:rsid w:val="00AD2A4E"/>
    <w:rsid w:val="00AD2A72"/>
    <w:rsid w:val="00AD2B53"/>
    <w:rsid w:val="00AD300B"/>
    <w:rsid w:val="00AD3234"/>
    <w:rsid w:val="00AD3376"/>
    <w:rsid w:val="00AD3B38"/>
    <w:rsid w:val="00AD3BD8"/>
    <w:rsid w:val="00AD41EA"/>
    <w:rsid w:val="00AD4207"/>
    <w:rsid w:val="00AD45A0"/>
    <w:rsid w:val="00AD4B79"/>
    <w:rsid w:val="00AD545D"/>
    <w:rsid w:val="00AD5A35"/>
    <w:rsid w:val="00AD5A73"/>
    <w:rsid w:val="00AD5B84"/>
    <w:rsid w:val="00AD5CD2"/>
    <w:rsid w:val="00AD5F5A"/>
    <w:rsid w:val="00AD6013"/>
    <w:rsid w:val="00AD607D"/>
    <w:rsid w:val="00AD62D3"/>
    <w:rsid w:val="00AD63AD"/>
    <w:rsid w:val="00AD65BB"/>
    <w:rsid w:val="00AD7171"/>
    <w:rsid w:val="00AD733A"/>
    <w:rsid w:val="00AD741B"/>
    <w:rsid w:val="00AD7437"/>
    <w:rsid w:val="00AD77A5"/>
    <w:rsid w:val="00AD7A74"/>
    <w:rsid w:val="00AD7CC0"/>
    <w:rsid w:val="00AE0042"/>
    <w:rsid w:val="00AE0204"/>
    <w:rsid w:val="00AE0270"/>
    <w:rsid w:val="00AE0274"/>
    <w:rsid w:val="00AE0646"/>
    <w:rsid w:val="00AE0DB0"/>
    <w:rsid w:val="00AE1295"/>
    <w:rsid w:val="00AE1383"/>
    <w:rsid w:val="00AE1403"/>
    <w:rsid w:val="00AE148B"/>
    <w:rsid w:val="00AE18F5"/>
    <w:rsid w:val="00AE1A20"/>
    <w:rsid w:val="00AE1F80"/>
    <w:rsid w:val="00AE21B4"/>
    <w:rsid w:val="00AE246C"/>
    <w:rsid w:val="00AE2496"/>
    <w:rsid w:val="00AE2C54"/>
    <w:rsid w:val="00AE2C65"/>
    <w:rsid w:val="00AE2CDE"/>
    <w:rsid w:val="00AE2E84"/>
    <w:rsid w:val="00AE2EA8"/>
    <w:rsid w:val="00AE2EFD"/>
    <w:rsid w:val="00AE32A0"/>
    <w:rsid w:val="00AE3485"/>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01A"/>
    <w:rsid w:val="00AE7BA7"/>
    <w:rsid w:val="00AE7C1C"/>
    <w:rsid w:val="00AE7E61"/>
    <w:rsid w:val="00AF0145"/>
    <w:rsid w:val="00AF02A0"/>
    <w:rsid w:val="00AF042E"/>
    <w:rsid w:val="00AF068F"/>
    <w:rsid w:val="00AF06C2"/>
    <w:rsid w:val="00AF0A4A"/>
    <w:rsid w:val="00AF0B61"/>
    <w:rsid w:val="00AF0F0A"/>
    <w:rsid w:val="00AF1007"/>
    <w:rsid w:val="00AF1165"/>
    <w:rsid w:val="00AF15B8"/>
    <w:rsid w:val="00AF16D1"/>
    <w:rsid w:val="00AF186B"/>
    <w:rsid w:val="00AF19F2"/>
    <w:rsid w:val="00AF1C1E"/>
    <w:rsid w:val="00AF1D3D"/>
    <w:rsid w:val="00AF2065"/>
    <w:rsid w:val="00AF23BE"/>
    <w:rsid w:val="00AF282B"/>
    <w:rsid w:val="00AF2AF0"/>
    <w:rsid w:val="00AF2F3A"/>
    <w:rsid w:val="00AF33F6"/>
    <w:rsid w:val="00AF344A"/>
    <w:rsid w:val="00AF3529"/>
    <w:rsid w:val="00AF37DE"/>
    <w:rsid w:val="00AF38FE"/>
    <w:rsid w:val="00AF3A2C"/>
    <w:rsid w:val="00AF3B98"/>
    <w:rsid w:val="00AF3BA1"/>
    <w:rsid w:val="00AF3BD7"/>
    <w:rsid w:val="00AF405D"/>
    <w:rsid w:val="00AF42FD"/>
    <w:rsid w:val="00AF4587"/>
    <w:rsid w:val="00AF49D3"/>
    <w:rsid w:val="00AF4C90"/>
    <w:rsid w:val="00AF4DA6"/>
    <w:rsid w:val="00AF5142"/>
    <w:rsid w:val="00AF545B"/>
    <w:rsid w:val="00AF55A8"/>
    <w:rsid w:val="00AF5CC1"/>
    <w:rsid w:val="00AF5DA7"/>
    <w:rsid w:val="00AF623E"/>
    <w:rsid w:val="00AF62ED"/>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1B74"/>
    <w:rsid w:val="00B01C25"/>
    <w:rsid w:val="00B022FC"/>
    <w:rsid w:val="00B02631"/>
    <w:rsid w:val="00B02636"/>
    <w:rsid w:val="00B0279E"/>
    <w:rsid w:val="00B0289D"/>
    <w:rsid w:val="00B02B6D"/>
    <w:rsid w:val="00B03086"/>
    <w:rsid w:val="00B0324F"/>
    <w:rsid w:val="00B0328A"/>
    <w:rsid w:val="00B0354B"/>
    <w:rsid w:val="00B03616"/>
    <w:rsid w:val="00B0363D"/>
    <w:rsid w:val="00B039DB"/>
    <w:rsid w:val="00B03CD6"/>
    <w:rsid w:val="00B04261"/>
    <w:rsid w:val="00B046CA"/>
    <w:rsid w:val="00B04780"/>
    <w:rsid w:val="00B0479E"/>
    <w:rsid w:val="00B048D5"/>
    <w:rsid w:val="00B04AF6"/>
    <w:rsid w:val="00B04B09"/>
    <w:rsid w:val="00B04B83"/>
    <w:rsid w:val="00B04BB4"/>
    <w:rsid w:val="00B04C7F"/>
    <w:rsid w:val="00B04E21"/>
    <w:rsid w:val="00B050C5"/>
    <w:rsid w:val="00B0531D"/>
    <w:rsid w:val="00B054BB"/>
    <w:rsid w:val="00B05DCF"/>
    <w:rsid w:val="00B05EB5"/>
    <w:rsid w:val="00B06187"/>
    <w:rsid w:val="00B06215"/>
    <w:rsid w:val="00B06278"/>
    <w:rsid w:val="00B06437"/>
    <w:rsid w:val="00B06514"/>
    <w:rsid w:val="00B06792"/>
    <w:rsid w:val="00B069FC"/>
    <w:rsid w:val="00B06DFC"/>
    <w:rsid w:val="00B0702F"/>
    <w:rsid w:val="00B072D1"/>
    <w:rsid w:val="00B07356"/>
    <w:rsid w:val="00B0743E"/>
    <w:rsid w:val="00B07454"/>
    <w:rsid w:val="00B07707"/>
    <w:rsid w:val="00B078B4"/>
    <w:rsid w:val="00B07A1C"/>
    <w:rsid w:val="00B07A2C"/>
    <w:rsid w:val="00B07CA1"/>
    <w:rsid w:val="00B07CDD"/>
    <w:rsid w:val="00B10413"/>
    <w:rsid w:val="00B10A21"/>
    <w:rsid w:val="00B10EC0"/>
    <w:rsid w:val="00B11052"/>
    <w:rsid w:val="00B11124"/>
    <w:rsid w:val="00B11375"/>
    <w:rsid w:val="00B113DD"/>
    <w:rsid w:val="00B116C3"/>
    <w:rsid w:val="00B11AF5"/>
    <w:rsid w:val="00B12315"/>
    <w:rsid w:val="00B123C9"/>
    <w:rsid w:val="00B1252E"/>
    <w:rsid w:val="00B12FCE"/>
    <w:rsid w:val="00B133D2"/>
    <w:rsid w:val="00B13479"/>
    <w:rsid w:val="00B135EE"/>
    <w:rsid w:val="00B1390E"/>
    <w:rsid w:val="00B13A08"/>
    <w:rsid w:val="00B13E4E"/>
    <w:rsid w:val="00B13F9E"/>
    <w:rsid w:val="00B13FB0"/>
    <w:rsid w:val="00B14144"/>
    <w:rsid w:val="00B14163"/>
    <w:rsid w:val="00B14B49"/>
    <w:rsid w:val="00B14BBF"/>
    <w:rsid w:val="00B14BFB"/>
    <w:rsid w:val="00B14C1A"/>
    <w:rsid w:val="00B14EE8"/>
    <w:rsid w:val="00B15097"/>
    <w:rsid w:val="00B1521D"/>
    <w:rsid w:val="00B1526E"/>
    <w:rsid w:val="00B152CB"/>
    <w:rsid w:val="00B15462"/>
    <w:rsid w:val="00B15672"/>
    <w:rsid w:val="00B15920"/>
    <w:rsid w:val="00B15C8A"/>
    <w:rsid w:val="00B15D4D"/>
    <w:rsid w:val="00B15D8C"/>
    <w:rsid w:val="00B15DAC"/>
    <w:rsid w:val="00B15DF0"/>
    <w:rsid w:val="00B1600F"/>
    <w:rsid w:val="00B1695B"/>
    <w:rsid w:val="00B16D78"/>
    <w:rsid w:val="00B16E7D"/>
    <w:rsid w:val="00B17CB3"/>
    <w:rsid w:val="00B17D65"/>
    <w:rsid w:val="00B17E30"/>
    <w:rsid w:val="00B2013C"/>
    <w:rsid w:val="00B2065F"/>
    <w:rsid w:val="00B20859"/>
    <w:rsid w:val="00B208C2"/>
    <w:rsid w:val="00B20C41"/>
    <w:rsid w:val="00B215FF"/>
    <w:rsid w:val="00B2173A"/>
    <w:rsid w:val="00B21996"/>
    <w:rsid w:val="00B21B77"/>
    <w:rsid w:val="00B21BE0"/>
    <w:rsid w:val="00B21C2E"/>
    <w:rsid w:val="00B21F06"/>
    <w:rsid w:val="00B21F52"/>
    <w:rsid w:val="00B21FD6"/>
    <w:rsid w:val="00B22084"/>
    <w:rsid w:val="00B22208"/>
    <w:rsid w:val="00B2256F"/>
    <w:rsid w:val="00B22748"/>
    <w:rsid w:val="00B22998"/>
    <w:rsid w:val="00B22AC8"/>
    <w:rsid w:val="00B22DDB"/>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24"/>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B9A"/>
    <w:rsid w:val="00B34DFA"/>
    <w:rsid w:val="00B34F8D"/>
    <w:rsid w:val="00B34FAE"/>
    <w:rsid w:val="00B350D9"/>
    <w:rsid w:val="00B3522C"/>
    <w:rsid w:val="00B35590"/>
    <w:rsid w:val="00B35731"/>
    <w:rsid w:val="00B35775"/>
    <w:rsid w:val="00B358DA"/>
    <w:rsid w:val="00B35A03"/>
    <w:rsid w:val="00B35A28"/>
    <w:rsid w:val="00B35A9B"/>
    <w:rsid w:val="00B35D92"/>
    <w:rsid w:val="00B364EC"/>
    <w:rsid w:val="00B366BB"/>
    <w:rsid w:val="00B36887"/>
    <w:rsid w:val="00B36B7E"/>
    <w:rsid w:val="00B36D7E"/>
    <w:rsid w:val="00B36DDB"/>
    <w:rsid w:val="00B3700A"/>
    <w:rsid w:val="00B3705D"/>
    <w:rsid w:val="00B374B7"/>
    <w:rsid w:val="00B3797F"/>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1E27"/>
    <w:rsid w:val="00B420D8"/>
    <w:rsid w:val="00B424C1"/>
    <w:rsid w:val="00B425A5"/>
    <w:rsid w:val="00B4287A"/>
    <w:rsid w:val="00B42942"/>
    <w:rsid w:val="00B42ABC"/>
    <w:rsid w:val="00B42B01"/>
    <w:rsid w:val="00B430BB"/>
    <w:rsid w:val="00B43158"/>
    <w:rsid w:val="00B43163"/>
    <w:rsid w:val="00B432D7"/>
    <w:rsid w:val="00B43318"/>
    <w:rsid w:val="00B43396"/>
    <w:rsid w:val="00B433BF"/>
    <w:rsid w:val="00B43BD1"/>
    <w:rsid w:val="00B43E99"/>
    <w:rsid w:val="00B43F45"/>
    <w:rsid w:val="00B44090"/>
    <w:rsid w:val="00B441EF"/>
    <w:rsid w:val="00B44332"/>
    <w:rsid w:val="00B44407"/>
    <w:rsid w:val="00B4459C"/>
    <w:rsid w:val="00B445E5"/>
    <w:rsid w:val="00B446C4"/>
    <w:rsid w:val="00B44789"/>
    <w:rsid w:val="00B44C53"/>
    <w:rsid w:val="00B44C82"/>
    <w:rsid w:val="00B44D6D"/>
    <w:rsid w:val="00B44DCD"/>
    <w:rsid w:val="00B45430"/>
    <w:rsid w:val="00B45A94"/>
    <w:rsid w:val="00B4609B"/>
    <w:rsid w:val="00B46279"/>
    <w:rsid w:val="00B464E2"/>
    <w:rsid w:val="00B46565"/>
    <w:rsid w:val="00B46634"/>
    <w:rsid w:val="00B4670B"/>
    <w:rsid w:val="00B46A92"/>
    <w:rsid w:val="00B46AA7"/>
    <w:rsid w:val="00B46B83"/>
    <w:rsid w:val="00B4764C"/>
    <w:rsid w:val="00B476D1"/>
    <w:rsid w:val="00B476D4"/>
    <w:rsid w:val="00B47903"/>
    <w:rsid w:val="00B47967"/>
    <w:rsid w:val="00B479E9"/>
    <w:rsid w:val="00B47A46"/>
    <w:rsid w:val="00B47C5A"/>
    <w:rsid w:val="00B50084"/>
    <w:rsid w:val="00B50116"/>
    <w:rsid w:val="00B5048B"/>
    <w:rsid w:val="00B505EA"/>
    <w:rsid w:val="00B507EA"/>
    <w:rsid w:val="00B50A7E"/>
    <w:rsid w:val="00B50D3B"/>
    <w:rsid w:val="00B50D93"/>
    <w:rsid w:val="00B51186"/>
    <w:rsid w:val="00B514CF"/>
    <w:rsid w:val="00B514F2"/>
    <w:rsid w:val="00B5171E"/>
    <w:rsid w:val="00B51BCC"/>
    <w:rsid w:val="00B51C31"/>
    <w:rsid w:val="00B522AD"/>
    <w:rsid w:val="00B52571"/>
    <w:rsid w:val="00B52A23"/>
    <w:rsid w:val="00B52CFB"/>
    <w:rsid w:val="00B52F4C"/>
    <w:rsid w:val="00B5306F"/>
    <w:rsid w:val="00B535B9"/>
    <w:rsid w:val="00B5369F"/>
    <w:rsid w:val="00B53796"/>
    <w:rsid w:val="00B539D3"/>
    <w:rsid w:val="00B53B29"/>
    <w:rsid w:val="00B53B9A"/>
    <w:rsid w:val="00B53C35"/>
    <w:rsid w:val="00B53CB3"/>
    <w:rsid w:val="00B53D45"/>
    <w:rsid w:val="00B542E9"/>
    <w:rsid w:val="00B544C8"/>
    <w:rsid w:val="00B547BB"/>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B64"/>
    <w:rsid w:val="00B56C42"/>
    <w:rsid w:val="00B57477"/>
    <w:rsid w:val="00B574C7"/>
    <w:rsid w:val="00B57771"/>
    <w:rsid w:val="00B57BB2"/>
    <w:rsid w:val="00B57D17"/>
    <w:rsid w:val="00B57DCA"/>
    <w:rsid w:val="00B6003A"/>
    <w:rsid w:val="00B60070"/>
    <w:rsid w:val="00B60377"/>
    <w:rsid w:val="00B60395"/>
    <w:rsid w:val="00B607F9"/>
    <w:rsid w:val="00B6088D"/>
    <w:rsid w:val="00B60926"/>
    <w:rsid w:val="00B60A14"/>
    <w:rsid w:val="00B60B31"/>
    <w:rsid w:val="00B60B37"/>
    <w:rsid w:val="00B6104B"/>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4DE3"/>
    <w:rsid w:val="00B64E6F"/>
    <w:rsid w:val="00B64EC6"/>
    <w:rsid w:val="00B6550B"/>
    <w:rsid w:val="00B65939"/>
    <w:rsid w:val="00B65A53"/>
    <w:rsid w:val="00B65AE9"/>
    <w:rsid w:val="00B65C1B"/>
    <w:rsid w:val="00B65C44"/>
    <w:rsid w:val="00B65E98"/>
    <w:rsid w:val="00B6637B"/>
    <w:rsid w:val="00B66547"/>
    <w:rsid w:val="00B667E9"/>
    <w:rsid w:val="00B668D1"/>
    <w:rsid w:val="00B66C42"/>
    <w:rsid w:val="00B66D44"/>
    <w:rsid w:val="00B66D66"/>
    <w:rsid w:val="00B66D90"/>
    <w:rsid w:val="00B66F3B"/>
    <w:rsid w:val="00B66FD4"/>
    <w:rsid w:val="00B6712C"/>
    <w:rsid w:val="00B67293"/>
    <w:rsid w:val="00B67429"/>
    <w:rsid w:val="00B67460"/>
    <w:rsid w:val="00B67471"/>
    <w:rsid w:val="00B67CD3"/>
    <w:rsid w:val="00B67EF4"/>
    <w:rsid w:val="00B700D1"/>
    <w:rsid w:val="00B702F3"/>
    <w:rsid w:val="00B705A0"/>
    <w:rsid w:val="00B70610"/>
    <w:rsid w:val="00B707E8"/>
    <w:rsid w:val="00B70822"/>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2E8"/>
    <w:rsid w:val="00B73629"/>
    <w:rsid w:val="00B736B5"/>
    <w:rsid w:val="00B73736"/>
    <w:rsid w:val="00B7378F"/>
    <w:rsid w:val="00B73BA8"/>
    <w:rsid w:val="00B74409"/>
    <w:rsid w:val="00B744AA"/>
    <w:rsid w:val="00B746D0"/>
    <w:rsid w:val="00B74EBF"/>
    <w:rsid w:val="00B75419"/>
    <w:rsid w:val="00B755E5"/>
    <w:rsid w:val="00B75760"/>
    <w:rsid w:val="00B75820"/>
    <w:rsid w:val="00B7595E"/>
    <w:rsid w:val="00B75A21"/>
    <w:rsid w:val="00B75A93"/>
    <w:rsid w:val="00B75BBD"/>
    <w:rsid w:val="00B75E08"/>
    <w:rsid w:val="00B76041"/>
    <w:rsid w:val="00B7612B"/>
    <w:rsid w:val="00B76977"/>
    <w:rsid w:val="00B76D6C"/>
    <w:rsid w:val="00B76EC6"/>
    <w:rsid w:val="00B77099"/>
    <w:rsid w:val="00B7718E"/>
    <w:rsid w:val="00B77252"/>
    <w:rsid w:val="00B773A5"/>
    <w:rsid w:val="00B779E6"/>
    <w:rsid w:val="00B80095"/>
    <w:rsid w:val="00B80907"/>
    <w:rsid w:val="00B80AAC"/>
    <w:rsid w:val="00B80B8F"/>
    <w:rsid w:val="00B80C88"/>
    <w:rsid w:val="00B80D97"/>
    <w:rsid w:val="00B81020"/>
    <w:rsid w:val="00B8104A"/>
    <w:rsid w:val="00B81129"/>
    <w:rsid w:val="00B815C2"/>
    <w:rsid w:val="00B81B31"/>
    <w:rsid w:val="00B81BE0"/>
    <w:rsid w:val="00B81F1C"/>
    <w:rsid w:val="00B82596"/>
    <w:rsid w:val="00B8281E"/>
    <w:rsid w:val="00B82851"/>
    <w:rsid w:val="00B82D77"/>
    <w:rsid w:val="00B834ED"/>
    <w:rsid w:val="00B8365A"/>
    <w:rsid w:val="00B8369D"/>
    <w:rsid w:val="00B83794"/>
    <w:rsid w:val="00B837F2"/>
    <w:rsid w:val="00B83C07"/>
    <w:rsid w:val="00B83C33"/>
    <w:rsid w:val="00B83E33"/>
    <w:rsid w:val="00B83E8D"/>
    <w:rsid w:val="00B840D4"/>
    <w:rsid w:val="00B842B0"/>
    <w:rsid w:val="00B843B5"/>
    <w:rsid w:val="00B8443A"/>
    <w:rsid w:val="00B8456F"/>
    <w:rsid w:val="00B84670"/>
    <w:rsid w:val="00B846A1"/>
    <w:rsid w:val="00B84F61"/>
    <w:rsid w:val="00B84F7D"/>
    <w:rsid w:val="00B85466"/>
    <w:rsid w:val="00B855C7"/>
    <w:rsid w:val="00B857EC"/>
    <w:rsid w:val="00B857F1"/>
    <w:rsid w:val="00B8582F"/>
    <w:rsid w:val="00B859A8"/>
    <w:rsid w:val="00B8609F"/>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017"/>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5"/>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3FC1"/>
    <w:rsid w:val="00BA4255"/>
    <w:rsid w:val="00BA4579"/>
    <w:rsid w:val="00BA459F"/>
    <w:rsid w:val="00BA4766"/>
    <w:rsid w:val="00BA483A"/>
    <w:rsid w:val="00BA4AF9"/>
    <w:rsid w:val="00BA5037"/>
    <w:rsid w:val="00BA50B6"/>
    <w:rsid w:val="00BA568D"/>
    <w:rsid w:val="00BA5BA1"/>
    <w:rsid w:val="00BA5CED"/>
    <w:rsid w:val="00BA5D40"/>
    <w:rsid w:val="00BA5ED0"/>
    <w:rsid w:val="00BA64B1"/>
    <w:rsid w:val="00BA66E8"/>
    <w:rsid w:val="00BA6928"/>
    <w:rsid w:val="00BA6E83"/>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29C"/>
    <w:rsid w:val="00BB1994"/>
    <w:rsid w:val="00BB1A50"/>
    <w:rsid w:val="00BB1DDD"/>
    <w:rsid w:val="00BB204C"/>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4BB"/>
    <w:rsid w:val="00BB56CF"/>
    <w:rsid w:val="00BB5B26"/>
    <w:rsid w:val="00BB5C56"/>
    <w:rsid w:val="00BB5C88"/>
    <w:rsid w:val="00BB5D41"/>
    <w:rsid w:val="00BB6175"/>
    <w:rsid w:val="00BB63AA"/>
    <w:rsid w:val="00BB63CF"/>
    <w:rsid w:val="00BB65D9"/>
    <w:rsid w:val="00BB6E82"/>
    <w:rsid w:val="00BB7070"/>
    <w:rsid w:val="00BB71F5"/>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25"/>
    <w:rsid w:val="00BC0CDB"/>
    <w:rsid w:val="00BC120C"/>
    <w:rsid w:val="00BC13AE"/>
    <w:rsid w:val="00BC140E"/>
    <w:rsid w:val="00BC15A4"/>
    <w:rsid w:val="00BC16E8"/>
    <w:rsid w:val="00BC1786"/>
    <w:rsid w:val="00BC1B77"/>
    <w:rsid w:val="00BC1D8A"/>
    <w:rsid w:val="00BC1E01"/>
    <w:rsid w:val="00BC20D8"/>
    <w:rsid w:val="00BC2265"/>
    <w:rsid w:val="00BC28CA"/>
    <w:rsid w:val="00BC2A1A"/>
    <w:rsid w:val="00BC2F32"/>
    <w:rsid w:val="00BC309C"/>
    <w:rsid w:val="00BC3195"/>
    <w:rsid w:val="00BC3208"/>
    <w:rsid w:val="00BC327B"/>
    <w:rsid w:val="00BC35AF"/>
    <w:rsid w:val="00BC36F2"/>
    <w:rsid w:val="00BC3A2F"/>
    <w:rsid w:val="00BC4365"/>
    <w:rsid w:val="00BC454D"/>
    <w:rsid w:val="00BC4620"/>
    <w:rsid w:val="00BC48A7"/>
    <w:rsid w:val="00BC4AE7"/>
    <w:rsid w:val="00BC4B24"/>
    <w:rsid w:val="00BC4D96"/>
    <w:rsid w:val="00BC4E3E"/>
    <w:rsid w:val="00BC4E4A"/>
    <w:rsid w:val="00BC508C"/>
    <w:rsid w:val="00BC51A6"/>
    <w:rsid w:val="00BC57F9"/>
    <w:rsid w:val="00BC5A6F"/>
    <w:rsid w:val="00BC5BAF"/>
    <w:rsid w:val="00BC5FAB"/>
    <w:rsid w:val="00BC62B8"/>
    <w:rsid w:val="00BC6368"/>
    <w:rsid w:val="00BC6537"/>
    <w:rsid w:val="00BC691C"/>
    <w:rsid w:val="00BC698A"/>
    <w:rsid w:val="00BC73AE"/>
    <w:rsid w:val="00BC77E1"/>
    <w:rsid w:val="00BC7943"/>
    <w:rsid w:val="00BC7E7C"/>
    <w:rsid w:val="00BC7EB8"/>
    <w:rsid w:val="00BD0132"/>
    <w:rsid w:val="00BD0178"/>
    <w:rsid w:val="00BD066A"/>
    <w:rsid w:val="00BD0B11"/>
    <w:rsid w:val="00BD0D89"/>
    <w:rsid w:val="00BD0D8A"/>
    <w:rsid w:val="00BD0DF2"/>
    <w:rsid w:val="00BD1123"/>
    <w:rsid w:val="00BD12AB"/>
    <w:rsid w:val="00BD14B5"/>
    <w:rsid w:val="00BD1824"/>
    <w:rsid w:val="00BD1A68"/>
    <w:rsid w:val="00BD1B0C"/>
    <w:rsid w:val="00BD2253"/>
    <w:rsid w:val="00BD2362"/>
    <w:rsid w:val="00BD2473"/>
    <w:rsid w:val="00BD260E"/>
    <w:rsid w:val="00BD2FA7"/>
    <w:rsid w:val="00BD30CB"/>
    <w:rsid w:val="00BD32E8"/>
    <w:rsid w:val="00BD3428"/>
    <w:rsid w:val="00BD3C7F"/>
    <w:rsid w:val="00BD3CAB"/>
    <w:rsid w:val="00BD3E80"/>
    <w:rsid w:val="00BD3F7C"/>
    <w:rsid w:val="00BD40CC"/>
    <w:rsid w:val="00BD4372"/>
    <w:rsid w:val="00BD439C"/>
    <w:rsid w:val="00BD4455"/>
    <w:rsid w:val="00BD47CC"/>
    <w:rsid w:val="00BD4CB4"/>
    <w:rsid w:val="00BD4D25"/>
    <w:rsid w:val="00BD4DB1"/>
    <w:rsid w:val="00BD4FFC"/>
    <w:rsid w:val="00BD50C7"/>
    <w:rsid w:val="00BD5162"/>
    <w:rsid w:val="00BD5177"/>
    <w:rsid w:val="00BD5252"/>
    <w:rsid w:val="00BD5321"/>
    <w:rsid w:val="00BD5341"/>
    <w:rsid w:val="00BD567C"/>
    <w:rsid w:val="00BD5823"/>
    <w:rsid w:val="00BD5A3A"/>
    <w:rsid w:val="00BD5C92"/>
    <w:rsid w:val="00BD5C99"/>
    <w:rsid w:val="00BD603D"/>
    <w:rsid w:val="00BD604C"/>
    <w:rsid w:val="00BD61A3"/>
    <w:rsid w:val="00BD67E5"/>
    <w:rsid w:val="00BD69C3"/>
    <w:rsid w:val="00BD6A7A"/>
    <w:rsid w:val="00BD6C6A"/>
    <w:rsid w:val="00BD6CBF"/>
    <w:rsid w:val="00BD7010"/>
    <w:rsid w:val="00BD71F4"/>
    <w:rsid w:val="00BD7372"/>
    <w:rsid w:val="00BD7530"/>
    <w:rsid w:val="00BD7578"/>
    <w:rsid w:val="00BD7659"/>
    <w:rsid w:val="00BD76AC"/>
    <w:rsid w:val="00BD774E"/>
    <w:rsid w:val="00BD77CE"/>
    <w:rsid w:val="00BD77D2"/>
    <w:rsid w:val="00BD7BF0"/>
    <w:rsid w:val="00BD7CE1"/>
    <w:rsid w:val="00BD7EF3"/>
    <w:rsid w:val="00BE0002"/>
    <w:rsid w:val="00BE0145"/>
    <w:rsid w:val="00BE09AD"/>
    <w:rsid w:val="00BE0CDB"/>
    <w:rsid w:val="00BE10CA"/>
    <w:rsid w:val="00BE12D6"/>
    <w:rsid w:val="00BE1381"/>
    <w:rsid w:val="00BE14D7"/>
    <w:rsid w:val="00BE1B6C"/>
    <w:rsid w:val="00BE25F4"/>
    <w:rsid w:val="00BE264F"/>
    <w:rsid w:val="00BE2962"/>
    <w:rsid w:val="00BE2BB4"/>
    <w:rsid w:val="00BE2CEF"/>
    <w:rsid w:val="00BE3081"/>
    <w:rsid w:val="00BE3238"/>
    <w:rsid w:val="00BE3317"/>
    <w:rsid w:val="00BE345A"/>
    <w:rsid w:val="00BE370D"/>
    <w:rsid w:val="00BE38BD"/>
    <w:rsid w:val="00BE42B5"/>
    <w:rsid w:val="00BE434B"/>
    <w:rsid w:val="00BE45D1"/>
    <w:rsid w:val="00BE4817"/>
    <w:rsid w:val="00BE4D30"/>
    <w:rsid w:val="00BE4F32"/>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AA"/>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B59"/>
    <w:rsid w:val="00BF4004"/>
    <w:rsid w:val="00BF400D"/>
    <w:rsid w:val="00BF4290"/>
    <w:rsid w:val="00BF4436"/>
    <w:rsid w:val="00BF4462"/>
    <w:rsid w:val="00BF4778"/>
    <w:rsid w:val="00BF4BDA"/>
    <w:rsid w:val="00BF4D5B"/>
    <w:rsid w:val="00BF53B1"/>
    <w:rsid w:val="00BF554B"/>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8F3"/>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620"/>
    <w:rsid w:val="00C0176E"/>
    <w:rsid w:val="00C018D6"/>
    <w:rsid w:val="00C0192B"/>
    <w:rsid w:val="00C0197D"/>
    <w:rsid w:val="00C01987"/>
    <w:rsid w:val="00C01CD6"/>
    <w:rsid w:val="00C01CF2"/>
    <w:rsid w:val="00C01EC8"/>
    <w:rsid w:val="00C02150"/>
    <w:rsid w:val="00C02174"/>
    <w:rsid w:val="00C0226D"/>
    <w:rsid w:val="00C02622"/>
    <w:rsid w:val="00C029D5"/>
    <w:rsid w:val="00C029D8"/>
    <w:rsid w:val="00C02B67"/>
    <w:rsid w:val="00C02EE2"/>
    <w:rsid w:val="00C03095"/>
    <w:rsid w:val="00C03297"/>
    <w:rsid w:val="00C032D4"/>
    <w:rsid w:val="00C035C0"/>
    <w:rsid w:val="00C036C5"/>
    <w:rsid w:val="00C0372E"/>
    <w:rsid w:val="00C03779"/>
    <w:rsid w:val="00C037A3"/>
    <w:rsid w:val="00C04089"/>
    <w:rsid w:val="00C04111"/>
    <w:rsid w:val="00C04291"/>
    <w:rsid w:val="00C0439C"/>
    <w:rsid w:val="00C04676"/>
    <w:rsid w:val="00C04AE5"/>
    <w:rsid w:val="00C04E0D"/>
    <w:rsid w:val="00C04F53"/>
    <w:rsid w:val="00C05141"/>
    <w:rsid w:val="00C0532D"/>
    <w:rsid w:val="00C055A1"/>
    <w:rsid w:val="00C055EE"/>
    <w:rsid w:val="00C05699"/>
    <w:rsid w:val="00C0570B"/>
    <w:rsid w:val="00C058EA"/>
    <w:rsid w:val="00C05ABB"/>
    <w:rsid w:val="00C0632B"/>
    <w:rsid w:val="00C06829"/>
    <w:rsid w:val="00C06972"/>
    <w:rsid w:val="00C06C2D"/>
    <w:rsid w:val="00C06E02"/>
    <w:rsid w:val="00C07182"/>
    <w:rsid w:val="00C079F7"/>
    <w:rsid w:val="00C07F0B"/>
    <w:rsid w:val="00C100F0"/>
    <w:rsid w:val="00C108BC"/>
    <w:rsid w:val="00C108CE"/>
    <w:rsid w:val="00C109D2"/>
    <w:rsid w:val="00C10A9F"/>
    <w:rsid w:val="00C11049"/>
    <w:rsid w:val="00C117BE"/>
    <w:rsid w:val="00C11B86"/>
    <w:rsid w:val="00C11FB7"/>
    <w:rsid w:val="00C11FEF"/>
    <w:rsid w:val="00C126B6"/>
    <w:rsid w:val="00C128B9"/>
    <w:rsid w:val="00C12AAA"/>
    <w:rsid w:val="00C13538"/>
    <w:rsid w:val="00C13618"/>
    <w:rsid w:val="00C1384E"/>
    <w:rsid w:val="00C13B94"/>
    <w:rsid w:val="00C140A3"/>
    <w:rsid w:val="00C1418C"/>
    <w:rsid w:val="00C141E6"/>
    <w:rsid w:val="00C14251"/>
    <w:rsid w:val="00C1441F"/>
    <w:rsid w:val="00C14714"/>
    <w:rsid w:val="00C14B32"/>
    <w:rsid w:val="00C14CAB"/>
    <w:rsid w:val="00C14D64"/>
    <w:rsid w:val="00C15022"/>
    <w:rsid w:val="00C153BF"/>
    <w:rsid w:val="00C155AF"/>
    <w:rsid w:val="00C1570F"/>
    <w:rsid w:val="00C15992"/>
    <w:rsid w:val="00C15AA3"/>
    <w:rsid w:val="00C15B3E"/>
    <w:rsid w:val="00C15FE4"/>
    <w:rsid w:val="00C16516"/>
    <w:rsid w:val="00C1679A"/>
    <w:rsid w:val="00C16B50"/>
    <w:rsid w:val="00C16E56"/>
    <w:rsid w:val="00C172C3"/>
    <w:rsid w:val="00C17311"/>
    <w:rsid w:val="00C173BD"/>
    <w:rsid w:val="00C17417"/>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B49"/>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D76"/>
    <w:rsid w:val="00C26E59"/>
    <w:rsid w:val="00C26EAD"/>
    <w:rsid w:val="00C26ED6"/>
    <w:rsid w:val="00C271B6"/>
    <w:rsid w:val="00C272F2"/>
    <w:rsid w:val="00C27766"/>
    <w:rsid w:val="00C2777E"/>
    <w:rsid w:val="00C27C04"/>
    <w:rsid w:val="00C27D7B"/>
    <w:rsid w:val="00C27E0D"/>
    <w:rsid w:val="00C3004C"/>
    <w:rsid w:val="00C30246"/>
    <w:rsid w:val="00C302B0"/>
    <w:rsid w:val="00C30734"/>
    <w:rsid w:val="00C30849"/>
    <w:rsid w:val="00C30EAE"/>
    <w:rsid w:val="00C31123"/>
    <w:rsid w:val="00C3114D"/>
    <w:rsid w:val="00C31212"/>
    <w:rsid w:val="00C313D4"/>
    <w:rsid w:val="00C31683"/>
    <w:rsid w:val="00C31B76"/>
    <w:rsid w:val="00C31C91"/>
    <w:rsid w:val="00C31CA2"/>
    <w:rsid w:val="00C3241F"/>
    <w:rsid w:val="00C325D0"/>
    <w:rsid w:val="00C3278B"/>
    <w:rsid w:val="00C329C7"/>
    <w:rsid w:val="00C32AE4"/>
    <w:rsid w:val="00C3370B"/>
    <w:rsid w:val="00C33775"/>
    <w:rsid w:val="00C3384E"/>
    <w:rsid w:val="00C33AE6"/>
    <w:rsid w:val="00C33B1E"/>
    <w:rsid w:val="00C33C74"/>
    <w:rsid w:val="00C33D5D"/>
    <w:rsid w:val="00C34437"/>
    <w:rsid w:val="00C3467F"/>
    <w:rsid w:val="00C34680"/>
    <w:rsid w:val="00C3492B"/>
    <w:rsid w:val="00C34951"/>
    <w:rsid w:val="00C34A9A"/>
    <w:rsid w:val="00C34E7E"/>
    <w:rsid w:val="00C35159"/>
    <w:rsid w:val="00C3554F"/>
    <w:rsid w:val="00C35649"/>
    <w:rsid w:val="00C35693"/>
    <w:rsid w:val="00C35842"/>
    <w:rsid w:val="00C3585D"/>
    <w:rsid w:val="00C36192"/>
    <w:rsid w:val="00C364C9"/>
    <w:rsid w:val="00C366CB"/>
    <w:rsid w:val="00C367A9"/>
    <w:rsid w:val="00C3689F"/>
    <w:rsid w:val="00C36A16"/>
    <w:rsid w:val="00C37A31"/>
    <w:rsid w:val="00C37EB2"/>
    <w:rsid w:val="00C40902"/>
    <w:rsid w:val="00C410C6"/>
    <w:rsid w:val="00C410DF"/>
    <w:rsid w:val="00C4129C"/>
    <w:rsid w:val="00C415D1"/>
    <w:rsid w:val="00C417F8"/>
    <w:rsid w:val="00C41A0A"/>
    <w:rsid w:val="00C41D01"/>
    <w:rsid w:val="00C41F3E"/>
    <w:rsid w:val="00C41F48"/>
    <w:rsid w:val="00C421E8"/>
    <w:rsid w:val="00C4252E"/>
    <w:rsid w:val="00C425B4"/>
    <w:rsid w:val="00C42733"/>
    <w:rsid w:val="00C4299D"/>
    <w:rsid w:val="00C42E8C"/>
    <w:rsid w:val="00C42E94"/>
    <w:rsid w:val="00C42FB4"/>
    <w:rsid w:val="00C4357C"/>
    <w:rsid w:val="00C435AB"/>
    <w:rsid w:val="00C4362E"/>
    <w:rsid w:val="00C436A0"/>
    <w:rsid w:val="00C4372F"/>
    <w:rsid w:val="00C43B52"/>
    <w:rsid w:val="00C43BA2"/>
    <w:rsid w:val="00C43C0D"/>
    <w:rsid w:val="00C43FD6"/>
    <w:rsid w:val="00C44002"/>
    <w:rsid w:val="00C44067"/>
    <w:rsid w:val="00C44588"/>
    <w:rsid w:val="00C44B7B"/>
    <w:rsid w:val="00C45093"/>
    <w:rsid w:val="00C4549A"/>
    <w:rsid w:val="00C457E9"/>
    <w:rsid w:val="00C458F8"/>
    <w:rsid w:val="00C45A8C"/>
    <w:rsid w:val="00C45ED5"/>
    <w:rsid w:val="00C462D3"/>
    <w:rsid w:val="00C4650D"/>
    <w:rsid w:val="00C46A2D"/>
    <w:rsid w:val="00C46D33"/>
    <w:rsid w:val="00C46E0F"/>
    <w:rsid w:val="00C46E1B"/>
    <w:rsid w:val="00C47167"/>
    <w:rsid w:val="00C47344"/>
    <w:rsid w:val="00C47604"/>
    <w:rsid w:val="00C476B3"/>
    <w:rsid w:val="00C47767"/>
    <w:rsid w:val="00C47922"/>
    <w:rsid w:val="00C47CCF"/>
    <w:rsid w:val="00C47EA5"/>
    <w:rsid w:val="00C50161"/>
    <w:rsid w:val="00C503C3"/>
    <w:rsid w:val="00C50428"/>
    <w:rsid w:val="00C50494"/>
    <w:rsid w:val="00C508B8"/>
    <w:rsid w:val="00C50D29"/>
    <w:rsid w:val="00C51906"/>
    <w:rsid w:val="00C51909"/>
    <w:rsid w:val="00C519B0"/>
    <w:rsid w:val="00C51D45"/>
    <w:rsid w:val="00C51ED4"/>
    <w:rsid w:val="00C51EE3"/>
    <w:rsid w:val="00C52066"/>
    <w:rsid w:val="00C523E9"/>
    <w:rsid w:val="00C52401"/>
    <w:rsid w:val="00C525A0"/>
    <w:rsid w:val="00C5275F"/>
    <w:rsid w:val="00C52993"/>
    <w:rsid w:val="00C529B7"/>
    <w:rsid w:val="00C52D1D"/>
    <w:rsid w:val="00C52D40"/>
    <w:rsid w:val="00C52D4C"/>
    <w:rsid w:val="00C52E95"/>
    <w:rsid w:val="00C53351"/>
    <w:rsid w:val="00C53517"/>
    <w:rsid w:val="00C5356E"/>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B31"/>
    <w:rsid w:val="00C55EBE"/>
    <w:rsid w:val="00C56202"/>
    <w:rsid w:val="00C5633C"/>
    <w:rsid w:val="00C56850"/>
    <w:rsid w:val="00C56BB4"/>
    <w:rsid w:val="00C56CCB"/>
    <w:rsid w:val="00C56D8E"/>
    <w:rsid w:val="00C56DFA"/>
    <w:rsid w:val="00C56F4F"/>
    <w:rsid w:val="00C570C9"/>
    <w:rsid w:val="00C570F3"/>
    <w:rsid w:val="00C570F9"/>
    <w:rsid w:val="00C574B1"/>
    <w:rsid w:val="00C57889"/>
    <w:rsid w:val="00C578DB"/>
    <w:rsid w:val="00C57ACD"/>
    <w:rsid w:val="00C6015E"/>
    <w:rsid w:val="00C60479"/>
    <w:rsid w:val="00C60A80"/>
    <w:rsid w:val="00C60F2D"/>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3E6A"/>
    <w:rsid w:val="00C640A5"/>
    <w:rsid w:val="00C641ED"/>
    <w:rsid w:val="00C64A25"/>
    <w:rsid w:val="00C64C2F"/>
    <w:rsid w:val="00C64E88"/>
    <w:rsid w:val="00C64E91"/>
    <w:rsid w:val="00C650B7"/>
    <w:rsid w:val="00C652EF"/>
    <w:rsid w:val="00C6561F"/>
    <w:rsid w:val="00C65686"/>
    <w:rsid w:val="00C656DA"/>
    <w:rsid w:val="00C658AB"/>
    <w:rsid w:val="00C65C75"/>
    <w:rsid w:val="00C65D40"/>
    <w:rsid w:val="00C65DA1"/>
    <w:rsid w:val="00C65DBD"/>
    <w:rsid w:val="00C65E50"/>
    <w:rsid w:val="00C65FDA"/>
    <w:rsid w:val="00C663BF"/>
    <w:rsid w:val="00C66534"/>
    <w:rsid w:val="00C666D9"/>
    <w:rsid w:val="00C66893"/>
    <w:rsid w:val="00C66C89"/>
    <w:rsid w:val="00C66CA4"/>
    <w:rsid w:val="00C66D09"/>
    <w:rsid w:val="00C67020"/>
    <w:rsid w:val="00C6781C"/>
    <w:rsid w:val="00C67E35"/>
    <w:rsid w:val="00C67EFD"/>
    <w:rsid w:val="00C7092E"/>
    <w:rsid w:val="00C70A64"/>
    <w:rsid w:val="00C71631"/>
    <w:rsid w:val="00C7169C"/>
    <w:rsid w:val="00C71906"/>
    <w:rsid w:val="00C719CB"/>
    <w:rsid w:val="00C71E0E"/>
    <w:rsid w:val="00C720AA"/>
    <w:rsid w:val="00C724E8"/>
    <w:rsid w:val="00C7281C"/>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47B"/>
    <w:rsid w:val="00C74661"/>
    <w:rsid w:val="00C749D7"/>
    <w:rsid w:val="00C749F2"/>
    <w:rsid w:val="00C74E42"/>
    <w:rsid w:val="00C7502B"/>
    <w:rsid w:val="00C75487"/>
    <w:rsid w:val="00C75861"/>
    <w:rsid w:val="00C75A33"/>
    <w:rsid w:val="00C75AE3"/>
    <w:rsid w:val="00C75E98"/>
    <w:rsid w:val="00C75F20"/>
    <w:rsid w:val="00C75F80"/>
    <w:rsid w:val="00C75FC0"/>
    <w:rsid w:val="00C761EC"/>
    <w:rsid w:val="00C767A5"/>
    <w:rsid w:val="00C76952"/>
    <w:rsid w:val="00C771AC"/>
    <w:rsid w:val="00C77815"/>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DFC"/>
    <w:rsid w:val="00C83E5E"/>
    <w:rsid w:val="00C84185"/>
    <w:rsid w:val="00C842E5"/>
    <w:rsid w:val="00C847C1"/>
    <w:rsid w:val="00C8509D"/>
    <w:rsid w:val="00C854F1"/>
    <w:rsid w:val="00C858C3"/>
    <w:rsid w:val="00C85A0C"/>
    <w:rsid w:val="00C85C15"/>
    <w:rsid w:val="00C85EC0"/>
    <w:rsid w:val="00C86840"/>
    <w:rsid w:val="00C86893"/>
    <w:rsid w:val="00C86DC2"/>
    <w:rsid w:val="00C86EC0"/>
    <w:rsid w:val="00C87179"/>
    <w:rsid w:val="00C87457"/>
    <w:rsid w:val="00C876B9"/>
    <w:rsid w:val="00C87763"/>
    <w:rsid w:val="00C87765"/>
    <w:rsid w:val="00C87803"/>
    <w:rsid w:val="00C87A36"/>
    <w:rsid w:val="00C87A76"/>
    <w:rsid w:val="00C87E14"/>
    <w:rsid w:val="00C9026F"/>
    <w:rsid w:val="00C90659"/>
    <w:rsid w:val="00C90955"/>
    <w:rsid w:val="00C90B29"/>
    <w:rsid w:val="00C90F2D"/>
    <w:rsid w:val="00C913AC"/>
    <w:rsid w:val="00C913C2"/>
    <w:rsid w:val="00C915D8"/>
    <w:rsid w:val="00C919E3"/>
    <w:rsid w:val="00C91ADF"/>
    <w:rsid w:val="00C91B27"/>
    <w:rsid w:val="00C92255"/>
    <w:rsid w:val="00C926F4"/>
    <w:rsid w:val="00C929DA"/>
    <w:rsid w:val="00C92E70"/>
    <w:rsid w:val="00C93012"/>
    <w:rsid w:val="00C93302"/>
    <w:rsid w:val="00C93383"/>
    <w:rsid w:val="00C936FC"/>
    <w:rsid w:val="00C93A2E"/>
    <w:rsid w:val="00C93D11"/>
    <w:rsid w:val="00C93D53"/>
    <w:rsid w:val="00C93DAC"/>
    <w:rsid w:val="00C94092"/>
    <w:rsid w:val="00C942EC"/>
    <w:rsid w:val="00C94514"/>
    <w:rsid w:val="00C94538"/>
    <w:rsid w:val="00C9467B"/>
    <w:rsid w:val="00C94799"/>
    <w:rsid w:val="00C94C70"/>
    <w:rsid w:val="00C94DB9"/>
    <w:rsid w:val="00C950A6"/>
    <w:rsid w:val="00C954A3"/>
    <w:rsid w:val="00C9589E"/>
    <w:rsid w:val="00C96004"/>
    <w:rsid w:val="00C960CF"/>
    <w:rsid w:val="00C96188"/>
    <w:rsid w:val="00C96C9C"/>
    <w:rsid w:val="00C96F27"/>
    <w:rsid w:val="00C96FC1"/>
    <w:rsid w:val="00C970A9"/>
    <w:rsid w:val="00C973B7"/>
    <w:rsid w:val="00C97426"/>
    <w:rsid w:val="00C9760A"/>
    <w:rsid w:val="00C97F7D"/>
    <w:rsid w:val="00CA02C9"/>
    <w:rsid w:val="00CA02E3"/>
    <w:rsid w:val="00CA060E"/>
    <w:rsid w:val="00CA06B9"/>
    <w:rsid w:val="00CA0849"/>
    <w:rsid w:val="00CA0A76"/>
    <w:rsid w:val="00CA0A9E"/>
    <w:rsid w:val="00CA0B24"/>
    <w:rsid w:val="00CA0D2B"/>
    <w:rsid w:val="00CA0D8C"/>
    <w:rsid w:val="00CA0F79"/>
    <w:rsid w:val="00CA11D6"/>
    <w:rsid w:val="00CA205C"/>
    <w:rsid w:val="00CA21D4"/>
    <w:rsid w:val="00CA2256"/>
    <w:rsid w:val="00CA23D9"/>
    <w:rsid w:val="00CA27B4"/>
    <w:rsid w:val="00CA2D2E"/>
    <w:rsid w:val="00CA2E47"/>
    <w:rsid w:val="00CA2FC6"/>
    <w:rsid w:val="00CA3345"/>
    <w:rsid w:val="00CA34DF"/>
    <w:rsid w:val="00CA3581"/>
    <w:rsid w:val="00CA3919"/>
    <w:rsid w:val="00CA3B3B"/>
    <w:rsid w:val="00CA3C3B"/>
    <w:rsid w:val="00CA407B"/>
    <w:rsid w:val="00CA43C5"/>
    <w:rsid w:val="00CA43CA"/>
    <w:rsid w:val="00CA4430"/>
    <w:rsid w:val="00CA44F2"/>
    <w:rsid w:val="00CA4883"/>
    <w:rsid w:val="00CA49A8"/>
    <w:rsid w:val="00CA4D21"/>
    <w:rsid w:val="00CA4E1C"/>
    <w:rsid w:val="00CA4FC2"/>
    <w:rsid w:val="00CA531A"/>
    <w:rsid w:val="00CA5414"/>
    <w:rsid w:val="00CA54D4"/>
    <w:rsid w:val="00CA59EC"/>
    <w:rsid w:val="00CA5A7F"/>
    <w:rsid w:val="00CA5F0F"/>
    <w:rsid w:val="00CA6CA7"/>
    <w:rsid w:val="00CA6DFD"/>
    <w:rsid w:val="00CA7472"/>
    <w:rsid w:val="00CA752A"/>
    <w:rsid w:val="00CA7612"/>
    <w:rsid w:val="00CA769D"/>
    <w:rsid w:val="00CA782C"/>
    <w:rsid w:val="00CB0613"/>
    <w:rsid w:val="00CB071C"/>
    <w:rsid w:val="00CB0BEF"/>
    <w:rsid w:val="00CB0CA0"/>
    <w:rsid w:val="00CB0D5A"/>
    <w:rsid w:val="00CB0D67"/>
    <w:rsid w:val="00CB0D90"/>
    <w:rsid w:val="00CB0E4E"/>
    <w:rsid w:val="00CB0F05"/>
    <w:rsid w:val="00CB0F44"/>
    <w:rsid w:val="00CB1782"/>
    <w:rsid w:val="00CB1A3A"/>
    <w:rsid w:val="00CB1DEA"/>
    <w:rsid w:val="00CB21D8"/>
    <w:rsid w:val="00CB226F"/>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4CBA"/>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A21"/>
    <w:rsid w:val="00CC2B67"/>
    <w:rsid w:val="00CC2CC2"/>
    <w:rsid w:val="00CC2FF1"/>
    <w:rsid w:val="00CC3374"/>
    <w:rsid w:val="00CC351C"/>
    <w:rsid w:val="00CC3550"/>
    <w:rsid w:val="00CC35B6"/>
    <w:rsid w:val="00CC3697"/>
    <w:rsid w:val="00CC377B"/>
    <w:rsid w:val="00CC3D23"/>
    <w:rsid w:val="00CC3E48"/>
    <w:rsid w:val="00CC3F96"/>
    <w:rsid w:val="00CC43A7"/>
    <w:rsid w:val="00CC445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C6D"/>
    <w:rsid w:val="00CD0CE0"/>
    <w:rsid w:val="00CD0F4A"/>
    <w:rsid w:val="00CD1040"/>
    <w:rsid w:val="00CD1052"/>
    <w:rsid w:val="00CD106D"/>
    <w:rsid w:val="00CD107C"/>
    <w:rsid w:val="00CD10D5"/>
    <w:rsid w:val="00CD1267"/>
    <w:rsid w:val="00CD138E"/>
    <w:rsid w:val="00CD155D"/>
    <w:rsid w:val="00CD162C"/>
    <w:rsid w:val="00CD1B8A"/>
    <w:rsid w:val="00CD1E0A"/>
    <w:rsid w:val="00CD20E8"/>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B95"/>
    <w:rsid w:val="00CD6BE5"/>
    <w:rsid w:val="00CD6D3A"/>
    <w:rsid w:val="00CD71C9"/>
    <w:rsid w:val="00CD73D0"/>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7F"/>
    <w:rsid w:val="00CE2B8E"/>
    <w:rsid w:val="00CE2C07"/>
    <w:rsid w:val="00CE2E71"/>
    <w:rsid w:val="00CE3094"/>
    <w:rsid w:val="00CE32B4"/>
    <w:rsid w:val="00CE3378"/>
    <w:rsid w:val="00CE3381"/>
    <w:rsid w:val="00CE33EA"/>
    <w:rsid w:val="00CE34DC"/>
    <w:rsid w:val="00CE35C7"/>
    <w:rsid w:val="00CE3658"/>
    <w:rsid w:val="00CE3C53"/>
    <w:rsid w:val="00CE3D8D"/>
    <w:rsid w:val="00CE4012"/>
    <w:rsid w:val="00CE4211"/>
    <w:rsid w:val="00CE430A"/>
    <w:rsid w:val="00CE445D"/>
    <w:rsid w:val="00CE4718"/>
    <w:rsid w:val="00CE48EE"/>
    <w:rsid w:val="00CE48FB"/>
    <w:rsid w:val="00CE4D0E"/>
    <w:rsid w:val="00CE4FC9"/>
    <w:rsid w:val="00CE5015"/>
    <w:rsid w:val="00CE53F7"/>
    <w:rsid w:val="00CE56EF"/>
    <w:rsid w:val="00CE5752"/>
    <w:rsid w:val="00CE5790"/>
    <w:rsid w:val="00CE5A7B"/>
    <w:rsid w:val="00CE5CE8"/>
    <w:rsid w:val="00CE5D05"/>
    <w:rsid w:val="00CE5D29"/>
    <w:rsid w:val="00CE5F66"/>
    <w:rsid w:val="00CE607A"/>
    <w:rsid w:val="00CE6091"/>
    <w:rsid w:val="00CE60C3"/>
    <w:rsid w:val="00CE6266"/>
    <w:rsid w:val="00CE6708"/>
    <w:rsid w:val="00CE67AE"/>
    <w:rsid w:val="00CE694C"/>
    <w:rsid w:val="00CE6C6A"/>
    <w:rsid w:val="00CE7127"/>
    <w:rsid w:val="00CE715B"/>
    <w:rsid w:val="00CE7160"/>
    <w:rsid w:val="00CE7308"/>
    <w:rsid w:val="00CE7978"/>
    <w:rsid w:val="00CE7A51"/>
    <w:rsid w:val="00CE7AEF"/>
    <w:rsid w:val="00CE7E16"/>
    <w:rsid w:val="00CF0552"/>
    <w:rsid w:val="00CF099F"/>
    <w:rsid w:val="00CF13D3"/>
    <w:rsid w:val="00CF13E4"/>
    <w:rsid w:val="00CF1467"/>
    <w:rsid w:val="00CF15C3"/>
    <w:rsid w:val="00CF1985"/>
    <w:rsid w:val="00CF1B22"/>
    <w:rsid w:val="00CF1C9C"/>
    <w:rsid w:val="00CF1FEA"/>
    <w:rsid w:val="00CF1FFF"/>
    <w:rsid w:val="00CF2466"/>
    <w:rsid w:val="00CF298D"/>
    <w:rsid w:val="00CF2A20"/>
    <w:rsid w:val="00CF2A6B"/>
    <w:rsid w:val="00CF2B20"/>
    <w:rsid w:val="00CF2BCE"/>
    <w:rsid w:val="00CF2E21"/>
    <w:rsid w:val="00CF3246"/>
    <w:rsid w:val="00CF3747"/>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5E02"/>
    <w:rsid w:val="00CF61A8"/>
    <w:rsid w:val="00CF6471"/>
    <w:rsid w:val="00CF6596"/>
    <w:rsid w:val="00CF6782"/>
    <w:rsid w:val="00CF67AD"/>
    <w:rsid w:val="00CF67BC"/>
    <w:rsid w:val="00CF6931"/>
    <w:rsid w:val="00CF6CB0"/>
    <w:rsid w:val="00CF6CCB"/>
    <w:rsid w:val="00CF7058"/>
    <w:rsid w:val="00CF707A"/>
    <w:rsid w:val="00CF70A9"/>
    <w:rsid w:val="00CF70EB"/>
    <w:rsid w:val="00CF7452"/>
    <w:rsid w:val="00CF7475"/>
    <w:rsid w:val="00CF7612"/>
    <w:rsid w:val="00CF7AD8"/>
    <w:rsid w:val="00D0014F"/>
    <w:rsid w:val="00D0016A"/>
    <w:rsid w:val="00D0063C"/>
    <w:rsid w:val="00D007B5"/>
    <w:rsid w:val="00D00A23"/>
    <w:rsid w:val="00D011F8"/>
    <w:rsid w:val="00D012D7"/>
    <w:rsid w:val="00D0134C"/>
    <w:rsid w:val="00D0138A"/>
    <w:rsid w:val="00D016CF"/>
    <w:rsid w:val="00D01863"/>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394"/>
    <w:rsid w:val="00D04A7A"/>
    <w:rsid w:val="00D04C40"/>
    <w:rsid w:val="00D05193"/>
    <w:rsid w:val="00D051EE"/>
    <w:rsid w:val="00D0545F"/>
    <w:rsid w:val="00D05548"/>
    <w:rsid w:val="00D059BB"/>
    <w:rsid w:val="00D05A46"/>
    <w:rsid w:val="00D05DFF"/>
    <w:rsid w:val="00D05E82"/>
    <w:rsid w:val="00D06076"/>
    <w:rsid w:val="00D06649"/>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07F0F"/>
    <w:rsid w:val="00D10017"/>
    <w:rsid w:val="00D101D2"/>
    <w:rsid w:val="00D10473"/>
    <w:rsid w:val="00D105A7"/>
    <w:rsid w:val="00D11195"/>
    <w:rsid w:val="00D11308"/>
    <w:rsid w:val="00D1192F"/>
    <w:rsid w:val="00D11A99"/>
    <w:rsid w:val="00D1259D"/>
    <w:rsid w:val="00D12750"/>
    <w:rsid w:val="00D128B5"/>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0D"/>
    <w:rsid w:val="00D15DD9"/>
    <w:rsid w:val="00D15FA6"/>
    <w:rsid w:val="00D1632B"/>
    <w:rsid w:val="00D165CF"/>
    <w:rsid w:val="00D16644"/>
    <w:rsid w:val="00D16BDC"/>
    <w:rsid w:val="00D16D16"/>
    <w:rsid w:val="00D16DC6"/>
    <w:rsid w:val="00D17169"/>
    <w:rsid w:val="00D17295"/>
    <w:rsid w:val="00D17321"/>
    <w:rsid w:val="00D17ABE"/>
    <w:rsid w:val="00D20230"/>
    <w:rsid w:val="00D206AB"/>
    <w:rsid w:val="00D207C1"/>
    <w:rsid w:val="00D2112A"/>
    <w:rsid w:val="00D2122F"/>
    <w:rsid w:val="00D217B2"/>
    <w:rsid w:val="00D21917"/>
    <w:rsid w:val="00D222F9"/>
    <w:rsid w:val="00D223B9"/>
    <w:rsid w:val="00D22447"/>
    <w:rsid w:val="00D2250F"/>
    <w:rsid w:val="00D226A0"/>
    <w:rsid w:val="00D227A6"/>
    <w:rsid w:val="00D22875"/>
    <w:rsid w:val="00D228CF"/>
    <w:rsid w:val="00D229DE"/>
    <w:rsid w:val="00D22A05"/>
    <w:rsid w:val="00D22F63"/>
    <w:rsid w:val="00D23060"/>
    <w:rsid w:val="00D23527"/>
    <w:rsid w:val="00D23ECC"/>
    <w:rsid w:val="00D2438E"/>
    <w:rsid w:val="00D2441A"/>
    <w:rsid w:val="00D2462A"/>
    <w:rsid w:val="00D24E68"/>
    <w:rsid w:val="00D24FAE"/>
    <w:rsid w:val="00D2540B"/>
    <w:rsid w:val="00D25758"/>
    <w:rsid w:val="00D25984"/>
    <w:rsid w:val="00D25C4F"/>
    <w:rsid w:val="00D26111"/>
    <w:rsid w:val="00D2636A"/>
    <w:rsid w:val="00D2674D"/>
    <w:rsid w:val="00D268D0"/>
    <w:rsid w:val="00D26A6B"/>
    <w:rsid w:val="00D26C21"/>
    <w:rsid w:val="00D26D13"/>
    <w:rsid w:val="00D26D5C"/>
    <w:rsid w:val="00D26E86"/>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A01"/>
    <w:rsid w:val="00D32B68"/>
    <w:rsid w:val="00D32C81"/>
    <w:rsid w:val="00D32F6A"/>
    <w:rsid w:val="00D333C9"/>
    <w:rsid w:val="00D3344B"/>
    <w:rsid w:val="00D3367D"/>
    <w:rsid w:val="00D33963"/>
    <w:rsid w:val="00D33B0F"/>
    <w:rsid w:val="00D33B69"/>
    <w:rsid w:val="00D33E68"/>
    <w:rsid w:val="00D33F00"/>
    <w:rsid w:val="00D34275"/>
    <w:rsid w:val="00D3449D"/>
    <w:rsid w:val="00D34753"/>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65B7"/>
    <w:rsid w:val="00D374F4"/>
    <w:rsid w:val="00D37602"/>
    <w:rsid w:val="00D3762C"/>
    <w:rsid w:val="00D378B5"/>
    <w:rsid w:val="00D37B31"/>
    <w:rsid w:val="00D37E73"/>
    <w:rsid w:val="00D40065"/>
    <w:rsid w:val="00D40363"/>
    <w:rsid w:val="00D403BB"/>
    <w:rsid w:val="00D40537"/>
    <w:rsid w:val="00D40762"/>
    <w:rsid w:val="00D407C1"/>
    <w:rsid w:val="00D40AA0"/>
    <w:rsid w:val="00D40C6E"/>
    <w:rsid w:val="00D40E4B"/>
    <w:rsid w:val="00D41048"/>
    <w:rsid w:val="00D41094"/>
    <w:rsid w:val="00D41146"/>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4BA"/>
    <w:rsid w:val="00D44A94"/>
    <w:rsid w:val="00D44D6F"/>
    <w:rsid w:val="00D44E5C"/>
    <w:rsid w:val="00D450E7"/>
    <w:rsid w:val="00D45396"/>
    <w:rsid w:val="00D45547"/>
    <w:rsid w:val="00D45B31"/>
    <w:rsid w:val="00D45F3B"/>
    <w:rsid w:val="00D460A8"/>
    <w:rsid w:val="00D46398"/>
    <w:rsid w:val="00D463D4"/>
    <w:rsid w:val="00D46412"/>
    <w:rsid w:val="00D46571"/>
    <w:rsid w:val="00D46AAD"/>
    <w:rsid w:val="00D46BE2"/>
    <w:rsid w:val="00D46DFC"/>
    <w:rsid w:val="00D475B9"/>
    <w:rsid w:val="00D47651"/>
    <w:rsid w:val="00D47C53"/>
    <w:rsid w:val="00D47CED"/>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151"/>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13"/>
    <w:rsid w:val="00D556BA"/>
    <w:rsid w:val="00D558DB"/>
    <w:rsid w:val="00D559CC"/>
    <w:rsid w:val="00D55BDD"/>
    <w:rsid w:val="00D55EFE"/>
    <w:rsid w:val="00D56250"/>
    <w:rsid w:val="00D56286"/>
    <w:rsid w:val="00D5633E"/>
    <w:rsid w:val="00D56458"/>
    <w:rsid w:val="00D566C4"/>
    <w:rsid w:val="00D569EF"/>
    <w:rsid w:val="00D56A1F"/>
    <w:rsid w:val="00D56B14"/>
    <w:rsid w:val="00D56B66"/>
    <w:rsid w:val="00D57024"/>
    <w:rsid w:val="00D5721A"/>
    <w:rsid w:val="00D57246"/>
    <w:rsid w:val="00D572B9"/>
    <w:rsid w:val="00D577DD"/>
    <w:rsid w:val="00D57930"/>
    <w:rsid w:val="00D57B45"/>
    <w:rsid w:val="00D57F30"/>
    <w:rsid w:val="00D57FE6"/>
    <w:rsid w:val="00D600C2"/>
    <w:rsid w:val="00D601D0"/>
    <w:rsid w:val="00D602AB"/>
    <w:rsid w:val="00D603FF"/>
    <w:rsid w:val="00D60866"/>
    <w:rsid w:val="00D60B29"/>
    <w:rsid w:val="00D60BBB"/>
    <w:rsid w:val="00D60F4B"/>
    <w:rsid w:val="00D61362"/>
    <w:rsid w:val="00D6157A"/>
    <w:rsid w:val="00D61844"/>
    <w:rsid w:val="00D61C25"/>
    <w:rsid w:val="00D61CB7"/>
    <w:rsid w:val="00D61E0A"/>
    <w:rsid w:val="00D6216C"/>
    <w:rsid w:val="00D62356"/>
    <w:rsid w:val="00D62359"/>
    <w:rsid w:val="00D625BE"/>
    <w:rsid w:val="00D626E1"/>
    <w:rsid w:val="00D62751"/>
    <w:rsid w:val="00D628D4"/>
    <w:rsid w:val="00D62C2F"/>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4EF7"/>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5BD"/>
    <w:rsid w:val="00D70613"/>
    <w:rsid w:val="00D70650"/>
    <w:rsid w:val="00D707DD"/>
    <w:rsid w:val="00D70F7A"/>
    <w:rsid w:val="00D70FC7"/>
    <w:rsid w:val="00D71425"/>
    <w:rsid w:val="00D7193B"/>
    <w:rsid w:val="00D71C77"/>
    <w:rsid w:val="00D71D73"/>
    <w:rsid w:val="00D7210B"/>
    <w:rsid w:val="00D7210D"/>
    <w:rsid w:val="00D72243"/>
    <w:rsid w:val="00D726EE"/>
    <w:rsid w:val="00D72741"/>
    <w:rsid w:val="00D729AC"/>
    <w:rsid w:val="00D72A7A"/>
    <w:rsid w:val="00D72B64"/>
    <w:rsid w:val="00D72CAA"/>
    <w:rsid w:val="00D731B2"/>
    <w:rsid w:val="00D7327C"/>
    <w:rsid w:val="00D73592"/>
    <w:rsid w:val="00D736DA"/>
    <w:rsid w:val="00D7392C"/>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A7E"/>
    <w:rsid w:val="00D76D9A"/>
    <w:rsid w:val="00D76F9F"/>
    <w:rsid w:val="00D7738B"/>
    <w:rsid w:val="00D7754C"/>
    <w:rsid w:val="00D775E6"/>
    <w:rsid w:val="00D77C05"/>
    <w:rsid w:val="00D8002A"/>
    <w:rsid w:val="00D80055"/>
    <w:rsid w:val="00D800C4"/>
    <w:rsid w:val="00D802F3"/>
    <w:rsid w:val="00D80837"/>
    <w:rsid w:val="00D80A1A"/>
    <w:rsid w:val="00D80E48"/>
    <w:rsid w:val="00D81519"/>
    <w:rsid w:val="00D816BB"/>
    <w:rsid w:val="00D81ACA"/>
    <w:rsid w:val="00D81B15"/>
    <w:rsid w:val="00D81CDF"/>
    <w:rsid w:val="00D81E4B"/>
    <w:rsid w:val="00D822FF"/>
    <w:rsid w:val="00D8235F"/>
    <w:rsid w:val="00D826FF"/>
    <w:rsid w:val="00D82853"/>
    <w:rsid w:val="00D82BC7"/>
    <w:rsid w:val="00D82BD9"/>
    <w:rsid w:val="00D82D71"/>
    <w:rsid w:val="00D82E90"/>
    <w:rsid w:val="00D83414"/>
    <w:rsid w:val="00D83442"/>
    <w:rsid w:val="00D836C2"/>
    <w:rsid w:val="00D8376B"/>
    <w:rsid w:val="00D8384F"/>
    <w:rsid w:val="00D838CE"/>
    <w:rsid w:val="00D839E6"/>
    <w:rsid w:val="00D83AC2"/>
    <w:rsid w:val="00D83B5E"/>
    <w:rsid w:val="00D83D08"/>
    <w:rsid w:val="00D840A8"/>
    <w:rsid w:val="00D84139"/>
    <w:rsid w:val="00D84543"/>
    <w:rsid w:val="00D845F3"/>
    <w:rsid w:val="00D84963"/>
    <w:rsid w:val="00D849AA"/>
    <w:rsid w:val="00D84A3D"/>
    <w:rsid w:val="00D84C74"/>
    <w:rsid w:val="00D84E4A"/>
    <w:rsid w:val="00D84E8C"/>
    <w:rsid w:val="00D84FC2"/>
    <w:rsid w:val="00D851FC"/>
    <w:rsid w:val="00D853B6"/>
    <w:rsid w:val="00D85602"/>
    <w:rsid w:val="00D85637"/>
    <w:rsid w:val="00D857BB"/>
    <w:rsid w:val="00D85A33"/>
    <w:rsid w:val="00D85C11"/>
    <w:rsid w:val="00D85D7C"/>
    <w:rsid w:val="00D85E87"/>
    <w:rsid w:val="00D86143"/>
    <w:rsid w:val="00D86447"/>
    <w:rsid w:val="00D865EC"/>
    <w:rsid w:val="00D86625"/>
    <w:rsid w:val="00D86A45"/>
    <w:rsid w:val="00D86AE4"/>
    <w:rsid w:val="00D86D75"/>
    <w:rsid w:val="00D87064"/>
    <w:rsid w:val="00D870DD"/>
    <w:rsid w:val="00D8716E"/>
    <w:rsid w:val="00D87701"/>
    <w:rsid w:val="00D87782"/>
    <w:rsid w:val="00D8778E"/>
    <w:rsid w:val="00D8783E"/>
    <w:rsid w:val="00D87849"/>
    <w:rsid w:val="00D87B62"/>
    <w:rsid w:val="00D9010D"/>
    <w:rsid w:val="00D90136"/>
    <w:rsid w:val="00D90326"/>
    <w:rsid w:val="00D90C3E"/>
    <w:rsid w:val="00D90D0A"/>
    <w:rsid w:val="00D90EC9"/>
    <w:rsid w:val="00D9103F"/>
    <w:rsid w:val="00D91225"/>
    <w:rsid w:val="00D91763"/>
    <w:rsid w:val="00D91821"/>
    <w:rsid w:val="00D91954"/>
    <w:rsid w:val="00D919C9"/>
    <w:rsid w:val="00D9235C"/>
    <w:rsid w:val="00D924BB"/>
    <w:rsid w:val="00D92594"/>
    <w:rsid w:val="00D927FE"/>
    <w:rsid w:val="00D9287C"/>
    <w:rsid w:val="00D9294D"/>
    <w:rsid w:val="00D92CAF"/>
    <w:rsid w:val="00D93015"/>
    <w:rsid w:val="00D93189"/>
    <w:rsid w:val="00D931C4"/>
    <w:rsid w:val="00D936AE"/>
    <w:rsid w:val="00D9396A"/>
    <w:rsid w:val="00D939E8"/>
    <w:rsid w:val="00D93F6C"/>
    <w:rsid w:val="00D94149"/>
    <w:rsid w:val="00D9470B"/>
    <w:rsid w:val="00D94748"/>
    <w:rsid w:val="00D9484D"/>
    <w:rsid w:val="00D95382"/>
    <w:rsid w:val="00D955B6"/>
    <w:rsid w:val="00D955F5"/>
    <w:rsid w:val="00D95672"/>
    <w:rsid w:val="00D95731"/>
    <w:rsid w:val="00D9575D"/>
    <w:rsid w:val="00D957B9"/>
    <w:rsid w:val="00D95982"/>
    <w:rsid w:val="00D95BF1"/>
    <w:rsid w:val="00D95D30"/>
    <w:rsid w:val="00D95D7E"/>
    <w:rsid w:val="00D95F9A"/>
    <w:rsid w:val="00D96377"/>
    <w:rsid w:val="00D963DB"/>
    <w:rsid w:val="00D963E7"/>
    <w:rsid w:val="00D9692B"/>
    <w:rsid w:val="00D96EBC"/>
    <w:rsid w:val="00D9707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75"/>
    <w:rsid w:val="00DA12D6"/>
    <w:rsid w:val="00DA13BB"/>
    <w:rsid w:val="00DA14FA"/>
    <w:rsid w:val="00DA195A"/>
    <w:rsid w:val="00DA1D19"/>
    <w:rsid w:val="00DA209A"/>
    <w:rsid w:val="00DA20D4"/>
    <w:rsid w:val="00DA23F1"/>
    <w:rsid w:val="00DA248C"/>
    <w:rsid w:val="00DA257A"/>
    <w:rsid w:val="00DA275F"/>
    <w:rsid w:val="00DA2845"/>
    <w:rsid w:val="00DA28A8"/>
    <w:rsid w:val="00DA2CDB"/>
    <w:rsid w:val="00DA300F"/>
    <w:rsid w:val="00DA30C0"/>
    <w:rsid w:val="00DA34ED"/>
    <w:rsid w:val="00DA3A0F"/>
    <w:rsid w:val="00DA3BBD"/>
    <w:rsid w:val="00DA3BD4"/>
    <w:rsid w:val="00DA427B"/>
    <w:rsid w:val="00DA4596"/>
    <w:rsid w:val="00DA47CB"/>
    <w:rsid w:val="00DA5007"/>
    <w:rsid w:val="00DA5016"/>
    <w:rsid w:val="00DA5168"/>
    <w:rsid w:val="00DA53AC"/>
    <w:rsid w:val="00DA5713"/>
    <w:rsid w:val="00DA57B1"/>
    <w:rsid w:val="00DA5911"/>
    <w:rsid w:val="00DA593A"/>
    <w:rsid w:val="00DA5971"/>
    <w:rsid w:val="00DA5996"/>
    <w:rsid w:val="00DA5A24"/>
    <w:rsid w:val="00DA5BA0"/>
    <w:rsid w:val="00DA5C27"/>
    <w:rsid w:val="00DA5D9A"/>
    <w:rsid w:val="00DA5EB7"/>
    <w:rsid w:val="00DA6AA4"/>
    <w:rsid w:val="00DA6F42"/>
    <w:rsid w:val="00DA70D0"/>
    <w:rsid w:val="00DA7111"/>
    <w:rsid w:val="00DA722E"/>
    <w:rsid w:val="00DA7313"/>
    <w:rsid w:val="00DA736A"/>
    <w:rsid w:val="00DA73A8"/>
    <w:rsid w:val="00DA73C4"/>
    <w:rsid w:val="00DA7703"/>
    <w:rsid w:val="00DA7733"/>
    <w:rsid w:val="00DA7841"/>
    <w:rsid w:val="00DA7B56"/>
    <w:rsid w:val="00DA7C22"/>
    <w:rsid w:val="00DA7DD9"/>
    <w:rsid w:val="00DB0003"/>
    <w:rsid w:val="00DB0011"/>
    <w:rsid w:val="00DB0276"/>
    <w:rsid w:val="00DB0389"/>
    <w:rsid w:val="00DB057D"/>
    <w:rsid w:val="00DB0601"/>
    <w:rsid w:val="00DB064B"/>
    <w:rsid w:val="00DB0795"/>
    <w:rsid w:val="00DB081D"/>
    <w:rsid w:val="00DB085C"/>
    <w:rsid w:val="00DB08C6"/>
    <w:rsid w:val="00DB0C4D"/>
    <w:rsid w:val="00DB0DDB"/>
    <w:rsid w:val="00DB11E9"/>
    <w:rsid w:val="00DB1304"/>
    <w:rsid w:val="00DB190D"/>
    <w:rsid w:val="00DB198D"/>
    <w:rsid w:val="00DB1E02"/>
    <w:rsid w:val="00DB230F"/>
    <w:rsid w:val="00DB23BC"/>
    <w:rsid w:val="00DB2404"/>
    <w:rsid w:val="00DB2A6E"/>
    <w:rsid w:val="00DB2DE4"/>
    <w:rsid w:val="00DB2F31"/>
    <w:rsid w:val="00DB3079"/>
    <w:rsid w:val="00DB3105"/>
    <w:rsid w:val="00DB33A5"/>
    <w:rsid w:val="00DB34E9"/>
    <w:rsid w:val="00DB3761"/>
    <w:rsid w:val="00DB398E"/>
    <w:rsid w:val="00DB3C6B"/>
    <w:rsid w:val="00DB3D65"/>
    <w:rsid w:val="00DB3E44"/>
    <w:rsid w:val="00DB4127"/>
    <w:rsid w:val="00DB42A0"/>
    <w:rsid w:val="00DB42A1"/>
    <w:rsid w:val="00DB4491"/>
    <w:rsid w:val="00DB4BFC"/>
    <w:rsid w:val="00DB4DA9"/>
    <w:rsid w:val="00DB4DC1"/>
    <w:rsid w:val="00DB51F0"/>
    <w:rsid w:val="00DB523C"/>
    <w:rsid w:val="00DB557E"/>
    <w:rsid w:val="00DB599E"/>
    <w:rsid w:val="00DB5A26"/>
    <w:rsid w:val="00DB5F33"/>
    <w:rsid w:val="00DB62B9"/>
    <w:rsid w:val="00DB6369"/>
    <w:rsid w:val="00DB653A"/>
    <w:rsid w:val="00DB70C9"/>
    <w:rsid w:val="00DB70E3"/>
    <w:rsid w:val="00DB7960"/>
    <w:rsid w:val="00DB7A2C"/>
    <w:rsid w:val="00DC02A3"/>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2FD1"/>
    <w:rsid w:val="00DC37CD"/>
    <w:rsid w:val="00DC385B"/>
    <w:rsid w:val="00DC39F1"/>
    <w:rsid w:val="00DC3F92"/>
    <w:rsid w:val="00DC4241"/>
    <w:rsid w:val="00DC42BA"/>
    <w:rsid w:val="00DC4497"/>
    <w:rsid w:val="00DC4CB9"/>
    <w:rsid w:val="00DC4E16"/>
    <w:rsid w:val="00DC4F73"/>
    <w:rsid w:val="00DC512F"/>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644"/>
    <w:rsid w:val="00DC796A"/>
    <w:rsid w:val="00DC7983"/>
    <w:rsid w:val="00DC7A30"/>
    <w:rsid w:val="00DC7B92"/>
    <w:rsid w:val="00DC7BD1"/>
    <w:rsid w:val="00DC7CAF"/>
    <w:rsid w:val="00DC7FF1"/>
    <w:rsid w:val="00DD016E"/>
    <w:rsid w:val="00DD04CC"/>
    <w:rsid w:val="00DD067A"/>
    <w:rsid w:val="00DD0731"/>
    <w:rsid w:val="00DD07AC"/>
    <w:rsid w:val="00DD0F4B"/>
    <w:rsid w:val="00DD10EC"/>
    <w:rsid w:val="00DD1242"/>
    <w:rsid w:val="00DD1262"/>
    <w:rsid w:val="00DD152A"/>
    <w:rsid w:val="00DD1775"/>
    <w:rsid w:val="00DD18FA"/>
    <w:rsid w:val="00DD1B9E"/>
    <w:rsid w:val="00DD1C14"/>
    <w:rsid w:val="00DD1DF1"/>
    <w:rsid w:val="00DD25CF"/>
    <w:rsid w:val="00DD2768"/>
    <w:rsid w:val="00DD2832"/>
    <w:rsid w:val="00DD2989"/>
    <w:rsid w:val="00DD29E2"/>
    <w:rsid w:val="00DD2DBE"/>
    <w:rsid w:val="00DD2F3B"/>
    <w:rsid w:val="00DD3512"/>
    <w:rsid w:val="00DD3635"/>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0"/>
    <w:rsid w:val="00DD73E6"/>
    <w:rsid w:val="00DD75D3"/>
    <w:rsid w:val="00DD76CE"/>
    <w:rsid w:val="00DD79D0"/>
    <w:rsid w:val="00DE0195"/>
    <w:rsid w:val="00DE05A8"/>
    <w:rsid w:val="00DE06CC"/>
    <w:rsid w:val="00DE083C"/>
    <w:rsid w:val="00DE0C0F"/>
    <w:rsid w:val="00DE0CA6"/>
    <w:rsid w:val="00DE134F"/>
    <w:rsid w:val="00DE1388"/>
    <w:rsid w:val="00DE142D"/>
    <w:rsid w:val="00DE1605"/>
    <w:rsid w:val="00DE16C5"/>
    <w:rsid w:val="00DE16E5"/>
    <w:rsid w:val="00DE189D"/>
    <w:rsid w:val="00DE1B2E"/>
    <w:rsid w:val="00DE21A8"/>
    <w:rsid w:val="00DE228E"/>
    <w:rsid w:val="00DE24A5"/>
    <w:rsid w:val="00DE28E5"/>
    <w:rsid w:val="00DE29A8"/>
    <w:rsid w:val="00DE2A66"/>
    <w:rsid w:val="00DE2BF4"/>
    <w:rsid w:val="00DE3218"/>
    <w:rsid w:val="00DE3456"/>
    <w:rsid w:val="00DE35C0"/>
    <w:rsid w:val="00DE36C8"/>
    <w:rsid w:val="00DE3D67"/>
    <w:rsid w:val="00DE3F23"/>
    <w:rsid w:val="00DE40FE"/>
    <w:rsid w:val="00DE410B"/>
    <w:rsid w:val="00DE4144"/>
    <w:rsid w:val="00DE42CD"/>
    <w:rsid w:val="00DE42E3"/>
    <w:rsid w:val="00DE478D"/>
    <w:rsid w:val="00DE4ABE"/>
    <w:rsid w:val="00DE4C43"/>
    <w:rsid w:val="00DE4E8C"/>
    <w:rsid w:val="00DE4E8F"/>
    <w:rsid w:val="00DE5321"/>
    <w:rsid w:val="00DE53E7"/>
    <w:rsid w:val="00DE5700"/>
    <w:rsid w:val="00DE5712"/>
    <w:rsid w:val="00DE5A67"/>
    <w:rsid w:val="00DE6164"/>
    <w:rsid w:val="00DE62A8"/>
    <w:rsid w:val="00DE6365"/>
    <w:rsid w:val="00DE64F6"/>
    <w:rsid w:val="00DE6678"/>
    <w:rsid w:val="00DE6787"/>
    <w:rsid w:val="00DE6933"/>
    <w:rsid w:val="00DE69A8"/>
    <w:rsid w:val="00DE6B8A"/>
    <w:rsid w:val="00DE6BD0"/>
    <w:rsid w:val="00DE6E62"/>
    <w:rsid w:val="00DE6ECC"/>
    <w:rsid w:val="00DE77E5"/>
    <w:rsid w:val="00DE7824"/>
    <w:rsid w:val="00DF012D"/>
    <w:rsid w:val="00DF0233"/>
    <w:rsid w:val="00DF04B4"/>
    <w:rsid w:val="00DF04DD"/>
    <w:rsid w:val="00DF0879"/>
    <w:rsid w:val="00DF0B85"/>
    <w:rsid w:val="00DF0C6A"/>
    <w:rsid w:val="00DF0D4D"/>
    <w:rsid w:val="00DF11E3"/>
    <w:rsid w:val="00DF136A"/>
    <w:rsid w:val="00DF14F4"/>
    <w:rsid w:val="00DF16B0"/>
    <w:rsid w:val="00DF1B68"/>
    <w:rsid w:val="00DF1BFC"/>
    <w:rsid w:val="00DF1FB0"/>
    <w:rsid w:val="00DF205F"/>
    <w:rsid w:val="00DF2235"/>
    <w:rsid w:val="00DF2AEB"/>
    <w:rsid w:val="00DF2C9D"/>
    <w:rsid w:val="00DF2CAB"/>
    <w:rsid w:val="00DF2CD7"/>
    <w:rsid w:val="00DF2FC3"/>
    <w:rsid w:val="00DF308A"/>
    <w:rsid w:val="00DF3427"/>
    <w:rsid w:val="00DF3463"/>
    <w:rsid w:val="00DF378E"/>
    <w:rsid w:val="00DF38C5"/>
    <w:rsid w:val="00DF3C6E"/>
    <w:rsid w:val="00DF3DBB"/>
    <w:rsid w:val="00DF40CE"/>
    <w:rsid w:val="00DF410E"/>
    <w:rsid w:val="00DF4311"/>
    <w:rsid w:val="00DF472D"/>
    <w:rsid w:val="00DF4777"/>
    <w:rsid w:val="00DF482A"/>
    <w:rsid w:val="00DF4B63"/>
    <w:rsid w:val="00DF4C3C"/>
    <w:rsid w:val="00DF4FEF"/>
    <w:rsid w:val="00DF5110"/>
    <w:rsid w:val="00DF516E"/>
    <w:rsid w:val="00DF52D0"/>
    <w:rsid w:val="00DF57C8"/>
    <w:rsid w:val="00DF5997"/>
    <w:rsid w:val="00DF5AD7"/>
    <w:rsid w:val="00DF5D71"/>
    <w:rsid w:val="00DF6095"/>
    <w:rsid w:val="00DF617D"/>
    <w:rsid w:val="00DF628C"/>
    <w:rsid w:val="00DF69D2"/>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A2"/>
    <w:rsid w:val="00E001C4"/>
    <w:rsid w:val="00E006A4"/>
    <w:rsid w:val="00E006EF"/>
    <w:rsid w:val="00E00B95"/>
    <w:rsid w:val="00E00CEE"/>
    <w:rsid w:val="00E00DA0"/>
    <w:rsid w:val="00E00EDB"/>
    <w:rsid w:val="00E01B5A"/>
    <w:rsid w:val="00E01DA3"/>
    <w:rsid w:val="00E01EC7"/>
    <w:rsid w:val="00E01EFC"/>
    <w:rsid w:val="00E021DE"/>
    <w:rsid w:val="00E02610"/>
    <w:rsid w:val="00E02E05"/>
    <w:rsid w:val="00E032BA"/>
    <w:rsid w:val="00E038E8"/>
    <w:rsid w:val="00E039C2"/>
    <w:rsid w:val="00E03D38"/>
    <w:rsid w:val="00E040F8"/>
    <w:rsid w:val="00E04639"/>
    <w:rsid w:val="00E04695"/>
    <w:rsid w:val="00E048DD"/>
    <w:rsid w:val="00E049FA"/>
    <w:rsid w:val="00E04A51"/>
    <w:rsid w:val="00E0525F"/>
    <w:rsid w:val="00E052CC"/>
    <w:rsid w:val="00E057C4"/>
    <w:rsid w:val="00E05DF7"/>
    <w:rsid w:val="00E05EE1"/>
    <w:rsid w:val="00E05EE8"/>
    <w:rsid w:val="00E05FE1"/>
    <w:rsid w:val="00E06028"/>
    <w:rsid w:val="00E0613E"/>
    <w:rsid w:val="00E06233"/>
    <w:rsid w:val="00E062F5"/>
    <w:rsid w:val="00E065A8"/>
    <w:rsid w:val="00E06723"/>
    <w:rsid w:val="00E06819"/>
    <w:rsid w:val="00E06973"/>
    <w:rsid w:val="00E06AD0"/>
    <w:rsid w:val="00E06AF6"/>
    <w:rsid w:val="00E06C0A"/>
    <w:rsid w:val="00E06F08"/>
    <w:rsid w:val="00E070D4"/>
    <w:rsid w:val="00E07615"/>
    <w:rsid w:val="00E07C7B"/>
    <w:rsid w:val="00E07D8A"/>
    <w:rsid w:val="00E100EF"/>
    <w:rsid w:val="00E102A3"/>
    <w:rsid w:val="00E10643"/>
    <w:rsid w:val="00E10DC2"/>
    <w:rsid w:val="00E10F02"/>
    <w:rsid w:val="00E10F2B"/>
    <w:rsid w:val="00E10F86"/>
    <w:rsid w:val="00E112DA"/>
    <w:rsid w:val="00E117B9"/>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D65"/>
    <w:rsid w:val="00E15EE7"/>
    <w:rsid w:val="00E15FB9"/>
    <w:rsid w:val="00E1615F"/>
    <w:rsid w:val="00E16307"/>
    <w:rsid w:val="00E16382"/>
    <w:rsid w:val="00E163A9"/>
    <w:rsid w:val="00E1671D"/>
    <w:rsid w:val="00E16C4F"/>
    <w:rsid w:val="00E16DB5"/>
    <w:rsid w:val="00E16FF8"/>
    <w:rsid w:val="00E17227"/>
    <w:rsid w:val="00E17427"/>
    <w:rsid w:val="00E174E2"/>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75F"/>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B02"/>
    <w:rsid w:val="00E24C5D"/>
    <w:rsid w:val="00E24D2A"/>
    <w:rsid w:val="00E24E17"/>
    <w:rsid w:val="00E24EF5"/>
    <w:rsid w:val="00E24F0C"/>
    <w:rsid w:val="00E2523F"/>
    <w:rsid w:val="00E25412"/>
    <w:rsid w:val="00E25700"/>
    <w:rsid w:val="00E2580F"/>
    <w:rsid w:val="00E25A7C"/>
    <w:rsid w:val="00E25D34"/>
    <w:rsid w:val="00E25D86"/>
    <w:rsid w:val="00E2614A"/>
    <w:rsid w:val="00E263BC"/>
    <w:rsid w:val="00E263EF"/>
    <w:rsid w:val="00E26569"/>
    <w:rsid w:val="00E265BD"/>
    <w:rsid w:val="00E26773"/>
    <w:rsid w:val="00E26858"/>
    <w:rsid w:val="00E26915"/>
    <w:rsid w:val="00E26976"/>
    <w:rsid w:val="00E26C68"/>
    <w:rsid w:val="00E26C78"/>
    <w:rsid w:val="00E272A4"/>
    <w:rsid w:val="00E2762A"/>
    <w:rsid w:val="00E27850"/>
    <w:rsid w:val="00E27979"/>
    <w:rsid w:val="00E279F5"/>
    <w:rsid w:val="00E27AE1"/>
    <w:rsid w:val="00E27D10"/>
    <w:rsid w:val="00E27DB2"/>
    <w:rsid w:val="00E3022E"/>
    <w:rsid w:val="00E3062E"/>
    <w:rsid w:val="00E307D9"/>
    <w:rsid w:val="00E30C0C"/>
    <w:rsid w:val="00E30D82"/>
    <w:rsid w:val="00E312E2"/>
    <w:rsid w:val="00E313A3"/>
    <w:rsid w:val="00E31543"/>
    <w:rsid w:val="00E31559"/>
    <w:rsid w:val="00E318BC"/>
    <w:rsid w:val="00E318E5"/>
    <w:rsid w:val="00E32141"/>
    <w:rsid w:val="00E32170"/>
    <w:rsid w:val="00E32585"/>
    <w:rsid w:val="00E3275C"/>
    <w:rsid w:val="00E32A31"/>
    <w:rsid w:val="00E32C6F"/>
    <w:rsid w:val="00E32FBC"/>
    <w:rsid w:val="00E331A2"/>
    <w:rsid w:val="00E3378F"/>
    <w:rsid w:val="00E33CFB"/>
    <w:rsid w:val="00E33F28"/>
    <w:rsid w:val="00E340A7"/>
    <w:rsid w:val="00E34105"/>
    <w:rsid w:val="00E344FF"/>
    <w:rsid w:val="00E345A6"/>
    <w:rsid w:val="00E34609"/>
    <w:rsid w:val="00E34648"/>
    <w:rsid w:val="00E346FB"/>
    <w:rsid w:val="00E34991"/>
    <w:rsid w:val="00E349E3"/>
    <w:rsid w:val="00E34DA7"/>
    <w:rsid w:val="00E34E9C"/>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048"/>
    <w:rsid w:val="00E37302"/>
    <w:rsid w:val="00E37671"/>
    <w:rsid w:val="00E37746"/>
    <w:rsid w:val="00E3791C"/>
    <w:rsid w:val="00E37A8D"/>
    <w:rsid w:val="00E37B62"/>
    <w:rsid w:val="00E400ED"/>
    <w:rsid w:val="00E408BB"/>
    <w:rsid w:val="00E409F0"/>
    <w:rsid w:val="00E40D38"/>
    <w:rsid w:val="00E40F27"/>
    <w:rsid w:val="00E41736"/>
    <w:rsid w:val="00E417B2"/>
    <w:rsid w:val="00E419A7"/>
    <w:rsid w:val="00E419EE"/>
    <w:rsid w:val="00E41A01"/>
    <w:rsid w:val="00E41C0E"/>
    <w:rsid w:val="00E41D55"/>
    <w:rsid w:val="00E41FB5"/>
    <w:rsid w:val="00E4210F"/>
    <w:rsid w:val="00E42406"/>
    <w:rsid w:val="00E42670"/>
    <w:rsid w:val="00E42814"/>
    <w:rsid w:val="00E42CF6"/>
    <w:rsid w:val="00E43048"/>
    <w:rsid w:val="00E433D9"/>
    <w:rsid w:val="00E434B9"/>
    <w:rsid w:val="00E434C1"/>
    <w:rsid w:val="00E43B87"/>
    <w:rsid w:val="00E43C8F"/>
    <w:rsid w:val="00E43D1D"/>
    <w:rsid w:val="00E44449"/>
    <w:rsid w:val="00E44518"/>
    <w:rsid w:val="00E44615"/>
    <w:rsid w:val="00E447B2"/>
    <w:rsid w:val="00E44823"/>
    <w:rsid w:val="00E449DD"/>
    <w:rsid w:val="00E44B31"/>
    <w:rsid w:val="00E44C2E"/>
    <w:rsid w:val="00E44D53"/>
    <w:rsid w:val="00E451FF"/>
    <w:rsid w:val="00E45436"/>
    <w:rsid w:val="00E454BB"/>
    <w:rsid w:val="00E454D9"/>
    <w:rsid w:val="00E45919"/>
    <w:rsid w:val="00E4596B"/>
    <w:rsid w:val="00E459A4"/>
    <w:rsid w:val="00E45A02"/>
    <w:rsid w:val="00E45EB8"/>
    <w:rsid w:val="00E45F73"/>
    <w:rsid w:val="00E46073"/>
    <w:rsid w:val="00E460B7"/>
    <w:rsid w:val="00E46163"/>
    <w:rsid w:val="00E46258"/>
    <w:rsid w:val="00E4629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B39"/>
    <w:rsid w:val="00E51D01"/>
    <w:rsid w:val="00E51F67"/>
    <w:rsid w:val="00E52997"/>
    <w:rsid w:val="00E52D25"/>
    <w:rsid w:val="00E53625"/>
    <w:rsid w:val="00E53B08"/>
    <w:rsid w:val="00E53B66"/>
    <w:rsid w:val="00E5400C"/>
    <w:rsid w:val="00E5402B"/>
    <w:rsid w:val="00E54141"/>
    <w:rsid w:val="00E54600"/>
    <w:rsid w:val="00E5476C"/>
    <w:rsid w:val="00E54953"/>
    <w:rsid w:val="00E54A26"/>
    <w:rsid w:val="00E554B4"/>
    <w:rsid w:val="00E558C0"/>
    <w:rsid w:val="00E55950"/>
    <w:rsid w:val="00E55AA0"/>
    <w:rsid w:val="00E55AAB"/>
    <w:rsid w:val="00E55BEB"/>
    <w:rsid w:val="00E55C38"/>
    <w:rsid w:val="00E55D8A"/>
    <w:rsid w:val="00E5606D"/>
    <w:rsid w:val="00E561C6"/>
    <w:rsid w:val="00E5631F"/>
    <w:rsid w:val="00E56532"/>
    <w:rsid w:val="00E565AA"/>
    <w:rsid w:val="00E567C9"/>
    <w:rsid w:val="00E568EE"/>
    <w:rsid w:val="00E56B10"/>
    <w:rsid w:val="00E56E2E"/>
    <w:rsid w:val="00E56FBA"/>
    <w:rsid w:val="00E5716B"/>
    <w:rsid w:val="00E571B0"/>
    <w:rsid w:val="00E572B0"/>
    <w:rsid w:val="00E576DF"/>
    <w:rsid w:val="00E57DFC"/>
    <w:rsid w:val="00E6003F"/>
    <w:rsid w:val="00E60324"/>
    <w:rsid w:val="00E60C2A"/>
    <w:rsid w:val="00E60C51"/>
    <w:rsid w:val="00E60D0B"/>
    <w:rsid w:val="00E60D47"/>
    <w:rsid w:val="00E60E3C"/>
    <w:rsid w:val="00E60EEE"/>
    <w:rsid w:val="00E61042"/>
    <w:rsid w:val="00E612DE"/>
    <w:rsid w:val="00E61407"/>
    <w:rsid w:val="00E61543"/>
    <w:rsid w:val="00E62132"/>
    <w:rsid w:val="00E62296"/>
    <w:rsid w:val="00E626C0"/>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23"/>
    <w:rsid w:val="00E66733"/>
    <w:rsid w:val="00E66972"/>
    <w:rsid w:val="00E66B6C"/>
    <w:rsid w:val="00E66D71"/>
    <w:rsid w:val="00E67026"/>
    <w:rsid w:val="00E67277"/>
    <w:rsid w:val="00E67400"/>
    <w:rsid w:val="00E678D3"/>
    <w:rsid w:val="00E67904"/>
    <w:rsid w:val="00E67A1A"/>
    <w:rsid w:val="00E67B0C"/>
    <w:rsid w:val="00E67B3F"/>
    <w:rsid w:val="00E67E27"/>
    <w:rsid w:val="00E67FE3"/>
    <w:rsid w:val="00E703D0"/>
    <w:rsid w:val="00E704AE"/>
    <w:rsid w:val="00E7062A"/>
    <w:rsid w:val="00E7078D"/>
    <w:rsid w:val="00E7078E"/>
    <w:rsid w:val="00E70924"/>
    <w:rsid w:val="00E70CED"/>
    <w:rsid w:val="00E70CF6"/>
    <w:rsid w:val="00E712B7"/>
    <w:rsid w:val="00E7187A"/>
    <w:rsid w:val="00E71A37"/>
    <w:rsid w:val="00E71E8E"/>
    <w:rsid w:val="00E727CF"/>
    <w:rsid w:val="00E72A77"/>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49F"/>
    <w:rsid w:val="00E75707"/>
    <w:rsid w:val="00E75BEC"/>
    <w:rsid w:val="00E75C85"/>
    <w:rsid w:val="00E75D4C"/>
    <w:rsid w:val="00E7628C"/>
    <w:rsid w:val="00E762C6"/>
    <w:rsid w:val="00E76410"/>
    <w:rsid w:val="00E7654F"/>
    <w:rsid w:val="00E76674"/>
    <w:rsid w:val="00E767A7"/>
    <w:rsid w:val="00E768AF"/>
    <w:rsid w:val="00E77197"/>
    <w:rsid w:val="00E77797"/>
    <w:rsid w:val="00E7787C"/>
    <w:rsid w:val="00E779D3"/>
    <w:rsid w:val="00E77ACD"/>
    <w:rsid w:val="00E77BEE"/>
    <w:rsid w:val="00E77CF8"/>
    <w:rsid w:val="00E77F9A"/>
    <w:rsid w:val="00E80347"/>
    <w:rsid w:val="00E80409"/>
    <w:rsid w:val="00E8066B"/>
    <w:rsid w:val="00E80B86"/>
    <w:rsid w:val="00E814A0"/>
    <w:rsid w:val="00E814CD"/>
    <w:rsid w:val="00E817A8"/>
    <w:rsid w:val="00E81AF9"/>
    <w:rsid w:val="00E81C17"/>
    <w:rsid w:val="00E820B7"/>
    <w:rsid w:val="00E82313"/>
    <w:rsid w:val="00E8240F"/>
    <w:rsid w:val="00E8255B"/>
    <w:rsid w:val="00E82629"/>
    <w:rsid w:val="00E8265E"/>
    <w:rsid w:val="00E826AF"/>
    <w:rsid w:val="00E82B2A"/>
    <w:rsid w:val="00E82FAA"/>
    <w:rsid w:val="00E830AE"/>
    <w:rsid w:val="00E8325F"/>
    <w:rsid w:val="00E832B4"/>
    <w:rsid w:val="00E83973"/>
    <w:rsid w:val="00E839BC"/>
    <w:rsid w:val="00E83A27"/>
    <w:rsid w:val="00E83CE6"/>
    <w:rsid w:val="00E83F16"/>
    <w:rsid w:val="00E83F18"/>
    <w:rsid w:val="00E8470B"/>
    <w:rsid w:val="00E84727"/>
    <w:rsid w:val="00E848F5"/>
    <w:rsid w:val="00E84909"/>
    <w:rsid w:val="00E84A8F"/>
    <w:rsid w:val="00E84CDC"/>
    <w:rsid w:val="00E84CE1"/>
    <w:rsid w:val="00E84D7F"/>
    <w:rsid w:val="00E84FB6"/>
    <w:rsid w:val="00E850A3"/>
    <w:rsid w:val="00E85704"/>
    <w:rsid w:val="00E85AD3"/>
    <w:rsid w:val="00E85AD7"/>
    <w:rsid w:val="00E85EAA"/>
    <w:rsid w:val="00E865C4"/>
    <w:rsid w:val="00E868D5"/>
    <w:rsid w:val="00E86923"/>
    <w:rsid w:val="00E86A84"/>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18B0"/>
    <w:rsid w:val="00E91E13"/>
    <w:rsid w:val="00E92230"/>
    <w:rsid w:val="00E92328"/>
    <w:rsid w:val="00E924CF"/>
    <w:rsid w:val="00E9292C"/>
    <w:rsid w:val="00E92C20"/>
    <w:rsid w:val="00E92D28"/>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0B"/>
    <w:rsid w:val="00E96530"/>
    <w:rsid w:val="00E96D54"/>
    <w:rsid w:val="00E96DAC"/>
    <w:rsid w:val="00E97321"/>
    <w:rsid w:val="00E9742C"/>
    <w:rsid w:val="00E977CF"/>
    <w:rsid w:val="00E97B03"/>
    <w:rsid w:val="00E97E35"/>
    <w:rsid w:val="00E97ECE"/>
    <w:rsid w:val="00EA06C4"/>
    <w:rsid w:val="00EA07D3"/>
    <w:rsid w:val="00EA099C"/>
    <w:rsid w:val="00EA0D91"/>
    <w:rsid w:val="00EA0FA1"/>
    <w:rsid w:val="00EA120F"/>
    <w:rsid w:val="00EA153A"/>
    <w:rsid w:val="00EA1CB3"/>
    <w:rsid w:val="00EA2100"/>
    <w:rsid w:val="00EA211B"/>
    <w:rsid w:val="00EA219C"/>
    <w:rsid w:val="00EA2258"/>
    <w:rsid w:val="00EA23F4"/>
    <w:rsid w:val="00EA273C"/>
    <w:rsid w:val="00EA2A4D"/>
    <w:rsid w:val="00EA2B24"/>
    <w:rsid w:val="00EA2B7A"/>
    <w:rsid w:val="00EA2C21"/>
    <w:rsid w:val="00EA2CED"/>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55E0"/>
    <w:rsid w:val="00EA61E9"/>
    <w:rsid w:val="00EA645E"/>
    <w:rsid w:val="00EA661F"/>
    <w:rsid w:val="00EA6932"/>
    <w:rsid w:val="00EA6CD3"/>
    <w:rsid w:val="00EA769B"/>
    <w:rsid w:val="00EA778C"/>
    <w:rsid w:val="00EA780C"/>
    <w:rsid w:val="00EA79D9"/>
    <w:rsid w:val="00EA7AF6"/>
    <w:rsid w:val="00EA7CCE"/>
    <w:rsid w:val="00EA7F40"/>
    <w:rsid w:val="00EB0279"/>
    <w:rsid w:val="00EB03ED"/>
    <w:rsid w:val="00EB059D"/>
    <w:rsid w:val="00EB0675"/>
    <w:rsid w:val="00EB07DC"/>
    <w:rsid w:val="00EB0869"/>
    <w:rsid w:val="00EB08EB"/>
    <w:rsid w:val="00EB0AAA"/>
    <w:rsid w:val="00EB0C2E"/>
    <w:rsid w:val="00EB0C67"/>
    <w:rsid w:val="00EB0E39"/>
    <w:rsid w:val="00EB0FCA"/>
    <w:rsid w:val="00EB0FEA"/>
    <w:rsid w:val="00EB1036"/>
    <w:rsid w:val="00EB1304"/>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E23"/>
    <w:rsid w:val="00EB4F49"/>
    <w:rsid w:val="00EB508F"/>
    <w:rsid w:val="00EB5459"/>
    <w:rsid w:val="00EB5791"/>
    <w:rsid w:val="00EB58D4"/>
    <w:rsid w:val="00EB595A"/>
    <w:rsid w:val="00EB5A0F"/>
    <w:rsid w:val="00EB5A47"/>
    <w:rsid w:val="00EB5B1F"/>
    <w:rsid w:val="00EB5C77"/>
    <w:rsid w:val="00EB6099"/>
    <w:rsid w:val="00EB6230"/>
    <w:rsid w:val="00EB644D"/>
    <w:rsid w:val="00EB6471"/>
    <w:rsid w:val="00EB648F"/>
    <w:rsid w:val="00EB64F5"/>
    <w:rsid w:val="00EB6791"/>
    <w:rsid w:val="00EB6A76"/>
    <w:rsid w:val="00EB6EDA"/>
    <w:rsid w:val="00EB7275"/>
    <w:rsid w:val="00EB7282"/>
    <w:rsid w:val="00EB73A3"/>
    <w:rsid w:val="00EB7626"/>
    <w:rsid w:val="00EB774B"/>
    <w:rsid w:val="00EB7A39"/>
    <w:rsid w:val="00EB7B87"/>
    <w:rsid w:val="00EB7E63"/>
    <w:rsid w:val="00EB7E79"/>
    <w:rsid w:val="00EC04A4"/>
    <w:rsid w:val="00EC091E"/>
    <w:rsid w:val="00EC0E82"/>
    <w:rsid w:val="00EC0F10"/>
    <w:rsid w:val="00EC116D"/>
    <w:rsid w:val="00EC1538"/>
    <w:rsid w:val="00EC16DE"/>
    <w:rsid w:val="00EC1880"/>
    <w:rsid w:val="00EC18C0"/>
    <w:rsid w:val="00EC198A"/>
    <w:rsid w:val="00EC1BA2"/>
    <w:rsid w:val="00EC1CE3"/>
    <w:rsid w:val="00EC1DFE"/>
    <w:rsid w:val="00EC1EF8"/>
    <w:rsid w:val="00EC22FF"/>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36"/>
    <w:rsid w:val="00EC41D4"/>
    <w:rsid w:val="00EC4668"/>
    <w:rsid w:val="00EC483D"/>
    <w:rsid w:val="00EC48CE"/>
    <w:rsid w:val="00EC4948"/>
    <w:rsid w:val="00EC4A48"/>
    <w:rsid w:val="00EC4B6D"/>
    <w:rsid w:val="00EC4CC9"/>
    <w:rsid w:val="00EC4D08"/>
    <w:rsid w:val="00EC4D7E"/>
    <w:rsid w:val="00EC50DB"/>
    <w:rsid w:val="00EC5757"/>
    <w:rsid w:val="00EC5933"/>
    <w:rsid w:val="00EC59AB"/>
    <w:rsid w:val="00EC5A92"/>
    <w:rsid w:val="00EC5CA7"/>
    <w:rsid w:val="00EC5CDA"/>
    <w:rsid w:val="00EC5F24"/>
    <w:rsid w:val="00EC6470"/>
    <w:rsid w:val="00EC652E"/>
    <w:rsid w:val="00EC687E"/>
    <w:rsid w:val="00EC6AA0"/>
    <w:rsid w:val="00EC6BF4"/>
    <w:rsid w:val="00EC6C2A"/>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3D88"/>
    <w:rsid w:val="00ED3E8E"/>
    <w:rsid w:val="00ED44C2"/>
    <w:rsid w:val="00ED502F"/>
    <w:rsid w:val="00ED5134"/>
    <w:rsid w:val="00ED5218"/>
    <w:rsid w:val="00ED5572"/>
    <w:rsid w:val="00ED55C7"/>
    <w:rsid w:val="00ED5752"/>
    <w:rsid w:val="00ED59A1"/>
    <w:rsid w:val="00ED59EC"/>
    <w:rsid w:val="00ED5A0D"/>
    <w:rsid w:val="00ED5C4B"/>
    <w:rsid w:val="00ED67E4"/>
    <w:rsid w:val="00ED6955"/>
    <w:rsid w:val="00ED6A11"/>
    <w:rsid w:val="00ED6DA9"/>
    <w:rsid w:val="00ED6EA8"/>
    <w:rsid w:val="00ED713E"/>
    <w:rsid w:val="00ED72BB"/>
    <w:rsid w:val="00ED738E"/>
    <w:rsid w:val="00ED73D3"/>
    <w:rsid w:val="00ED74E2"/>
    <w:rsid w:val="00ED761E"/>
    <w:rsid w:val="00EE01B1"/>
    <w:rsid w:val="00EE03E7"/>
    <w:rsid w:val="00EE04CC"/>
    <w:rsid w:val="00EE08A3"/>
    <w:rsid w:val="00EE0D09"/>
    <w:rsid w:val="00EE0D68"/>
    <w:rsid w:val="00EE0DD3"/>
    <w:rsid w:val="00EE0F82"/>
    <w:rsid w:val="00EE10A4"/>
    <w:rsid w:val="00EE1177"/>
    <w:rsid w:val="00EE11AD"/>
    <w:rsid w:val="00EE13F8"/>
    <w:rsid w:val="00EE18EC"/>
    <w:rsid w:val="00EE1C91"/>
    <w:rsid w:val="00EE1F00"/>
    <w:rsid w:val="00EE1F04"/>
    <w:rsid w:val="00EE2338"/>
    <w:rsid w:val="00EE2AF5"/>
    <w:rsid w:val="00EE2CB7"/>
    <w:rsid w:val="00EE2CE1"/>
    <w:rsid w:val="00EE35EE"/>
    <w:rsid w:val="00EE3920"/>
    <w:rsid w:val="00EE3A5A"/>
    <w:rsid w:val="00EE3B8A"/>
    <w:rsid w:val="00EE4175"/>
    <w:rsid w:val="00EE4BB1"/>
    <w:rsid w:val="00EE4BC4"/>
    <w:rsid w:val="00EE4C4D"/>
    <w:rsid w:val="00EE4CC9"/>
    <w:rsid w:val="00EE4DCF"/>
    <w:rsid w:val="00EE5730"/>
    <w:rsid w:val="00EE578F"/>
    <w:rsid w:val="00EE5857"/>
    <w:rsid w:val="00EE5B91"/>
    <w:rsid w:val="00EE5BE6"/>
    <w:rsid w:val="00EE5DA4"/>
    <w:rsid w:val="00EE5DE9"/>
    <w:rsid w:val="00EE5E8D"/>
    <w:rsid w:val="00EE5FB6"/>
    <w:rsid w:val="00EE5FDC"/>
    <w:rsid w:val="00EE61AF"/>
    <w:rsid w:val="00EE63D6"/>
    <w:rsid w:val="00EE646A"/>
    <w:rsid w:val="00EE66D1"/>
    <w:rsid w:val="00EE66E5"/>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D9C"/>
    <w:rsid w:val="00EE7F21"/>
    <w:rsid w:val="00EF05BD"/>
    <w:rsid w:val="00EF05FD"/>
    <w:rsid w:val="00EF0A40"/>
    <w:rsid w:val="00EF0A45"/>
    <w:rsid w:val="00EF0A4C"/>
    <w:rsid w:val="00EF159F"/>
    <w:rsid w:val="00EF168A"/>
    <w:rsid w:val="00EF1999"/>
    <w:rsid w:val="00EF1B2C"/>
    <w:rsid w:val="00EF1B39"/>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5EC"/>
    <w:rsid w:val="00EF38BD"/>
    <w:rsid w:val="00EF3EA8"/>
    <w:rsid w:val="00EF3F0E"/>
    <w:rsid w:val="00EF423C"/>
    <w:rsid w:val="00EF4310"/>
    <w:rsid w:val="00EF484C"/>
    <w:rsid w:val="00EF48C7"/>
    <w:rsid w:val="00EF49DB"/>
    <w:rsid w:val="00EF4BEF"/>
    <w:rsid w:val="00EF5031"/>
    <w:rsid w:val="00EF51CD"/>
    <w:rsid w:val="00EF58DD"/>
    <w:rsid w:val="00EF5935"/>
    <w:rsid w:val="00EF5AAB"/>
    <w:rsid w:val="00EF5D40"/>
    <w:rsid w:val="00EF5F4D"/>
    <w:rsid w:val="00EF60F7"/>
    <w:rsid w:val="00EF6373"/>
    <w:rsid w:val="00EF63FF"/>
    <w:rsid w:val="00EF6573"/>
    <w:rsid w:val="00EF668F"/>
    <w:rsid w:val="00EF687F"/>
    <w:rsid w:val="00EF698E"/>
    <w:rsid w:val="00EF6F3C"/>
    <w:rsid w:val="00EF72C0"/>
    <w:rsid w:val="00EF79E7"/>
    <w:rsid w:val="00EF7D66"/>
    <w:rsid w:val="00F00159"/>
    <w:rsid w:val="00F001C1"/>
    <w:rsid w:val="00F0045B"/>
    <w:rsid w:val="00F0060E"/>
    <w:rsid w:val="00F007DB"/>
    <w:rsid w:val="00F0095C"/>
    <w:rsid w:val="00F00B29"/>
    <w:rsid w:val="00F00B84"/>
    <w:rsid w:val="00F00C09"/>
    <w:rsid w:val="00F00E5D"/>
    <w:rsid w:val="00F00EDD"/>
    <w:rsid w:val="00F00FA0"/>
    <w:rsid w:val="00F012F8"/>
    <w:rsid w:val="00F014D9"/>
    <w:rsid w:val="00F01576"/>
    <w:rsid w:val="00F015FF"/>
    <w:rsid w:val="00F016B1"/>
    <w:rsid w:val="00F019DD"/>
    <w:rsid w:val="00F01F8A"/>
    <w:rsid w:val="00F026E3"/>
    <w:rsid w:val="00F0316B"/>
    <w:rsid w:val="00F0333D"/>
    <w:rsid w:val="00F0340C"/>
    <w:rsid w:val="00F034D5"/>
    <w:rsid w:val="00F03666"/>
    <w:rsid w:val="00F03753"/>
    <w:rsid w:val="00F0378E"/>
    <w:rsid w:val="00F0396D"/>
    <w:rsid w:val="00F03D8E"/>
    <w:rsid w:val="00F03EAD"/>
    <w:rsid w:val="00F04983"/>
    <w:rsid w:val="00F04D9C"/>
    <w:rsid w:val="00F04DFA"/>
    <w:rsid w:val="00F05996"/>
    <w:rsid w:val="00F05A16"/>
    <w:rsid w:val="00F05A19"/>
    <w:rsid w:val="00F05AA5"/>
    <w:rsid w:val="00F05B6E"/>
    <w:rsid w:val="00F06084"/>
    <w:rsid w:val="00F06111"/>
    <w:rsid w:val="00F06174"/>
    <w:rsid w:val="00F06462"/>
    <w:rsid w:val="00F064B5"/>
    <w:rsid w:val="00F064F9"/>
    <w:rsid w:val="00F0690B"/>
    <w:rsid w:val="00F06FA8"/>
    <w:rsid w:val="00F06FF8"/>
    <w:rsid w:val="00F072B5"/>
    <w:rsid w:val="00F07587"/>
    <w:rsid w:val="00F075B6"/>
    <w:rsid w:val="00F076DE"/>
    <w:rsid w:val="00F0795E"/>
    <w:rsid w:val="00F079AF"/>
    <w:rsid w:val="00F07B68"/>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AE8"/>
    <w:rsid w:val="00F13C78"/>
    <w:rsid w:val="00F13F5F"/>
    <w:rsid w:val="00F13FBE"/>
    <w:rsid w:val="00F143FC"/>
    <w:rsid w:val="00F14405"/>
    <w:rsid w:val="00F1445F"/>
    <w:rsid w:val="00F1455F"/>
    <w:rsid w:val="00F145DF"/>
    <w:rsid w:val="00F14876"/>
    <w:rsid w:val="00F14DF2"/>
    <w:rsid w:val="00F1521E"/>
    <w:rsid w:val="00F153FF"/>
    <w:rsid w:val="00F15518"/>
    <w:rsid w:val="00F15557"/>
    <w:rsid w:val="00F15614"/>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064"/>
    <w:rsid w:val="00F20273"/>
    <w:rsid w:val="00F2035A"/>
    <w:rsid w:val="00F20419"/>
    <w:rsid w:val="00F204C5"/>
    <w:rsid w:val="00F20579"/>
    <w:rsid w:val="00F20638"/>
    <w:rsid w:val="00F20653"/>
    <w:rsid w:val="00F20676"/>
    <w:rsid w:val="00F206F7"/>
    <w:rsid w:val="00F20859"/>
    <w:rsid w:val="00F208D9"/>
    <w:rsid w:val="00F20D50"/>
    <w:rsid w:val="00F20EFF"/>
    <w:rsid w:val="00F20F66"/>
    <w:rsid w:val="00F20FF0"/>
    <w:rsid w:val="00F214BA"/>
    <w:rsid w:val="00F2156E"/>
    <w:rsid w:val="00F2159E"/>
    <w:rsid w:val="00F21940"/>
    <w:rsid w:val="00F21A05"/>
    <w:rsid w:val="00F21A45"/>
    <w:rsid w:val="00F21A4D"/>
    <w:rsid w:val="00F21DD4"/>
    <w:rsid w:val="00F22186"/>
    <w:rsid w:val="00F22532"/>
    <w:rsid w:val="00F22685"/>
    <w:rsid w:val="00F2286E"/>
    <w:rsid w:val="00F2290E"/>
    <w:rsid w:val="00F22B68"/>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B8A"/>
    <w:rsid w:val="00F24C0C"/>
    <w:rsid w:val="00F24CA1"/>
    <w:rsid w:val="00F24CFD"/>
    <w:rsid w:val="00F24DFC"/>
    <w:rsid w:val="00F250C2"/>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8C6"/>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D46"/>
    <w:rsid w:val="00F31E61"/>
    <w:rsid w:val="00F31E74"/>
    <w:rsid w:val="00F32153"/>
    <w:rsid w:val="00F32242"/>
    <w:rsid w:val="00F32807"/>
    <w:rsid w:val="00F32B51"/>
    <w:rsid w:val="00F32CA6"/>
    <w:rsid w:val="00F32D6F"/>
    <w:rsid w:val="00F33253"/>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4BF3"/>
    <w:rsid w:val="00F34E11"/>
    <w:rsid w:val="00F35086"/>
    <w:rsid w:val="00F3510C"/>
    <w:rsid w:val="00F35147"/>
    <w:rsid w:val="00F355D5"/>
    <w:rsid w:val="00F35818"/>
    <w:rsid w:val="00F35A26"/>
    <w:rsid w:val="00F35CA8"/>
    <w:rsid w:val="00F360F6"/>
    <w:rsid w:val="00F36187"/>
    <w:rsid w:val="00F362F6"/>
    <w:rsid w:val="00F364D2"/>
    <w:rsid w:val="00F366C7"/>
    <w:rsid w:val="00F3671C"/>
    <w:rsid w:val="00F367AF"/>
    <w:rsid w:val="00F367CA"/>
    <w:rsid w:val="00F369FB"/>
    <w:rsid w:val="00F36C72"/>
    <w:rsid w:val="00F36F3E"/>
    <w:rsid w:val="00F37075"/>
    <w:rsid w:val="00F370ED"/>
    <w:rsid w:val="00F3720D"/>
    <w:rsid w:val="00F3736F"/>
    <w:rsid w:val="00F376B1"/>
    <w:rsid w:val="00F37C08"/>
    <w:rsid w:val="00F37FEF"/>
    <w:rsid w:val="00F405DF"/>
    <w:rsid w:val="00F40715"/>
    <w:rsid w:val="00F4087C"/>
    <w:rsid w:val="00F40C48"/>
    <w:rsid w:val="00F40CF9"/>
    <w:rsid w:val="00F40FBF"/>
    <w:rsid w:val="00F411C4"/>
    <w:rsid w:val="00F41219"/>
    <w:rsid w:val="00F4129E"/>
    <w:rsid w:val="00F41311"/>
    <w:rsid w:val="00F413CA"/>
    <w:rsid w:val="00F414A9"/>
    <w:rsid w:val="00F416F3"/>
    <w:rsid w:val="00F41BD7"/>
    <w:rsid w:val="00F41C1F"/>
    <w:rsid w:val="00F4254B"/>
    <w:rsid w:val="00F4260B"/>
    <w:rsid w:val="00F42850"/>
    <w:rsid w:val="00F4288D"/>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A20"/>
    <w:rsid w:val="00F47CFB"/>
    <w:rsid w:val="00F47DE8"/>
    <w:rsid w:val="00F47DFC"/>
    <w:rsid w:val="00F47E1E"/>
    <w:rsid w:val="00F47F4F"/>
    <w:rsid w:val="00F500DA"/>
    <w:rsid w:val="00F501F5"/>
    <w:rsid w:val="00F50210"/>
    <w:rsid w:val="00F5049D"/>
    <w:rsid w:val="00F50666"/>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1FE"/>
    <w:rsid w:val="00F532EE"/>
    <w:rsid w:val="00F53906"/>
    <w:rsid w:val="00F53BE5"/>
    <w:rsid w:val="00F53E5C"/>
    <w:rsid w:val="00F53E63"/>
    <w:rsid w:val="00F53E96"/>
    <w:rsid w:val="00F541E4"/>
    <w:rsid w:val="00F544CB"/>
    <w:rsid w:val="00F5468E"/>
    <w:rsid w:val="00F546C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A51"/>
    <w:rsid w:val="00F56C09"/>
    <w:rsid w:val="00F570DC"/>
    <w:rsid w:val="00F576B7"/>
    <w:rsid w:val="00F57727"/>
    <w:rsid w:val="00F578BE"/>
    <w:rsid w:val="00F57ACA"/>
    <w:rsid w:val="00F57DC1"/>
    <w:rsid w:val="00F57E44"/>
    <w:rsid w:val="00F57ED2"/>
    <w:rsid w:val="00F6011B"/>
    <w:rsid w:val="00F60493"/>
    <w:rsid w:val="00F6062E"/>
    <w:rsid w:val="00F606AC"/>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6B4"/>
    <w:rsid w:val="00F637DB"/>
    <w:rsid w:val="00F63D33"/>
    <w:rsid w:val="00F63D86"/>
    <w:rsid w:val="00F63F3E"/>
    <w:rsid w:val="00F63F79"/>
    <w:rsid w:val="00F64357"/>
    <w:rsid w:val="00F64787"/>
    <w:rsid w:val="00F64EDB"/>
    <w:rsid w:val="00F64F38"/>
    <w:rsid w:val="00F6516A"/>
    <w:rsid w:val="00F65565"/>
    <w:rsid w:val="00F655B7"/>
    <w:rsid w:val="00F65627"/>
    <w:rsid w:val="00F65708"/>
    <w:rsid w:val="00F65D78"/>
    <w:rsid w:val="00F65E0C"/>
    <w:rsid w:val="00F660E2"/>
    <w:rsid w:val="00F662C0"/>
    <w:rsid w:val="00F663D9"/>
    <w:rsid w:val="00F664DE"/>
    <w:rsid w:val="00F666A2"/>
    <w:rsid w:val="00F668CB"/>
    <w:rsid w:val="00F66EB8"/>
    <w:rsid w:val="00F66EFA"/>
    <w:rsid w:val="00F67086"/>
    <w:rsid w:val="00F673A9"/>
    <w:rsid w:val="00F6747A"/>
    <w:rsid w:val="00F67773"/>
    <w:rsid w:val="00F6777D"/>
    <w:rsid w:val="00F677EA"/>
    <w:rsid w:val="00F67808"/>
    <w:rsid w:val="00F67B8E"/>
    <w:rsid w:val="00F67D81"/>
    <w:rsid w:val="00F70006"/>
    <w:rsid w:val="00F70090"/>
    <w:rsid w:val="00F701D7"/>
    <w:rsid w:val="00F7022C"/>
    <w:rsid w:val="00F70E0A"/>
    <w:rsid w:val="00F70F79"/>
    <w:rsid w:val="00F7102A"/>
    <w:rsid w:val="00F71289"/>
    <w:rsid w:val="00F7155D"/>
    <w:rsid w:val="00F7181B"/>
    <w:rsid w:val="00F71865"/>
    <w:rsid w:val="00F71BEF"/>
    <w:rsid w:val="00F71D8E"/>
    <w:rsid w:val="00F72203"/>
    <w:rsid w:val="00F7222D"/>
    <w:rsid w:val="00F72292"/>
    <w:rsid w:val="00F724E9"/>
    <w:rsid w:val="00F72743"/>
    <w:rsid w:val="00F7285E"/>
    <w:rsid w:val="00F728C0"/>
    <w:rsid w:val="00F72B70"/>
    <w:rsid w:val="00F72C62"/>
    <w:rsid w:val="00F72DCF"/>
    <w:rsid w:val="00F734C0"/>
    <w:rsid w:val="00F73588"/>
    <w:rsid w:val="00F73619"/>
    <w:rsid w:val="00F73AB6"/>
    <w:rsid w:val="00F73F98"/>
    <w:rsid w:val="00F7443C"/>
    <w:rsid w:val="00F749DC"/>
    <w:rsid w:val="00F749EC"/>
    <w:rsid w:val="00F74D7F"/>
    <w:rsid w:val="00F74DCE"/>
    <w:rsid w:val="00F75291"/>
    <w:rsid w:val="00F752A2"/>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2C9"/>
    <w:rsid w:val="00F82737"/>
    <w:rsid w:val="00F829DA"/>
    <w:rsid w:val="00F82C50"/>
    <w:rsid w:val="00F82E30"/>
    <w:rsid w:val="00F82F10"/>
    <w:rsid w:val="00F83045"/>
    <w:rsid w:val="00F830D6"/>
    <w:rsid w:val="00F8328B"/>
    <w:rsid w:val="00F833DF"/>
    <w:rsid w:val="00F834FA"/>
    <w:rsid w:val="00F83559"/>
    <w:rsid w:val="00F835F8"/>
    <w:rsid w:val="00F836F2"/>
    <w:rsid w:val="00F8377A"/>
    <w:rsid w:val="00F83886"/>
    <w:rsid w:val="00F838C9"/>
    <w:rsid w:val="00F839E6"/>
    <w:rsid w:val="00F839F6"/>
    <w:rsid w:val="00F83A89"/>
    <w:rsid w:val="00F83C55"/>
    <w:rsid w:val="00F83DA0"/>
    <w:rsid w:val="00F83F17"/>
    <w:rsid w:val="00F840E1"/>
    <w:rsid w:val="00F8416D"/>
    <w:rsid w:val="00F843E9"/>
    <w:rsid w:val="00F8442C"/>
    <w:rsid w:val="00F8463D"/>
    <w:rsid w:val="00F8499D"/>
    <w:rsid w:val="00F84AE3"/>
    <w:rsid w:val="00F84B72"/>
    <w:rsid w:val="00F84CCD"/>
    <w:rsid w:val="00F85233"/>
    <w:rsid w:val="00F856EE"/>
    <w:rsid w:val="00F85772"/>
    <w:rsid w:val="00F8585B"/>
    <w:rsid w:val="00F858E9"/>
    <w:rsid w:val="00F859C9"/>
    <w:rsid w:val="00F85D8B"/>
    <w:rsid w:val="00F86464"/>
    <w:rsid w:val="00F86811"/>
    <w:rsid w:val="00F86A91"/>
    <w:rsid w:val="00F87011"/>
    <w:rsid w:val="00F8761B"/>
    <w:rsid w:val="00F8795D"/>
    <w:rsid w:val="00F87AD3"/>
    <w:rsid w:val="00F87EE7"/>
    <w:rsid w:val="00F90448"/>
    <w:rsid w:val="00F90ACB"/>
    <w:rsid w:val="00F90EB3"/>
    <w:rsid w:val="00F90F10"/>
    <w:rsid w:val="00F90FA6"/>
    <w:rsid w:val="00F9102B"/>
    <w:rsid w:val="00F91269"/>
    <w:rsid w:val="00F91306"/>
    <w:rsid w:val="00F91434"/>
    <w:rsid w:val="00F915FC"/>
    <w:rsid w:val="00F91D2E"/>
    <w:rsid w:val="00F91D33"/>
    <w:rsid w:val="00F92116"/>
    <w:rsid w:val="00F926CD"/>
    <w:rsid w:val="00F92774"/>
    <w:rsid w:val="00F929FA"/>
    <w:rsid w:val="00F92D70"/>
    <w:rsid w:val="00F92ECE"/>
    <w:rsid w:val="00F92F3F"/>
    <w:rsid w:val="00F93221"/>
    <w:rsid w:val="00F932E9"/>
    <w:rsid w:val="00F933E6"/>
    <w:rsid w:val="00F9363F"/>
    <w:rsid w:val="00F937B9"/>
    <w:rsid w:val="00F93826"/>
    <w:rsid w:val="00F93999"/>
    <w:rsid w:val="00F93ACE"/>
    <w:rsid w:val="00F93B89"/>
    <w:rsid w:val="00F93E5B"/>
    <w:rsid w:val="00F94049"/>
    <w:rsid w:val="00F942F1"/>
    <w:rsid w:val="00F9470F"/>
    <w:rsid w:val="00F94C9A"/>
    <w:rsid w:val="00F94CBD"/>
    <w:rsid w:val="00F9546F"/>
    <w:rsid w:val="00F95570"/>
    <w:rsid w:val="00F955C1"/>
    <w:rsid w:val="00F95E73"/>
    <w:rsid w:val="00F96139"/>
    <w:rsid w:val="00F961A1"/>
    <w:rsid w:val="00F96423"/>
    <w:rsid w:val="00F96763"/>
    <w:rsid w:val="00F96811"/>
    <w:rsid w:val="00F96D06"/>
    <w:rsid w:val="00F9708F"/>
    <w:rsid w:val="00F97095"/>
    <w:rsid w:val="00F976CC"/>
    <w:rsid w:val="00F97731"/>
    <w:rsid w:val="00F9787E"/>
    <w:rsid w:val="00F97944"/>
    <w:rsid w:val="00F97C68"/>
    <w:rsid w:val="00F97F1C"/>
    <w:rsid w:val="00FA0045"/>
    <w:rsid w:val="00FA006F"/>
    <w:rsid w:val="00FA067C"/>
    <w:rsid w:val="00FA0885"/>
    <w:rsid w:val="00FA08AD"/>
    <w:rsid w:val="00FA0AE7"/>
    <w:rsid w:val="00FA0B26"/>
    <w:rsid w:val="00FA0D7B"/>
    <w:rsid w:val="00FA1646"/>
    <w:rsid w:val="00FA16B5"/>
    <w:rsid w:val="00FA1903"/>
    <w:rsid w:val="00FA1BFE"/>
    <w:rsid w:val="00FA1E9D"/>
    <w:rsid w:val="00FA1EA9"/>
    <w:rsid w:val="00FA1ECC"/>
    <w:rsid w:val="00FA2030"/>
    <w:rsid w:val="00FA2043"/>
    <w:rsid w:val="00FA2411"/>
    <w:rsid w:val="00FA2416"/>
    <w:rsid w:val="00FA24AF"/>
    <w:rsid w:val="00FA2543"/>
    <w:rsid w:val="00FA2565"/>
    <w:rsid w:val="00FA2823"/>
    <w:rsid w:val="00FA2F02"/>
    <w:rsid w:val="00FA316A"/>
    <w:rsid w:val="00FA324A"/>
    <w:rsid w:val="00FA3377"/>
    <w:rsid w:val="00FA33FA"/>
    <w:rsid w:val="00FA3899"/>
    <w:rsid w:val="00FA38F0"/>
    <w:rsid w:val="00FA3C45"/>
    <w:rsid w:val="00FA3C90"/>
    <w:rsid w:val="00FA4005"/>
    <w:rsid w:val="00FA4074"/>
    <w:rsid w:val="00FA438D"/>
    <w:rsid w:val="00FA444F"/>
    <w:rsid w:val="00FA46A9"/>
    <w:rsid w:val="00FA4EB5"/>
    <w:rsid w:val="00FA4FF8"/>
    <w:rsid w:val="00FA5133"/>
    <w:rsid w:val="00FA52EE"/>
    <w:rsid w:val="00FA54C6"/>
    <w:rsid w:val="00FA555C"/>
    <w:rsid w:val="00FA564E"/>
    <w:rsid w:val="00FA5AB4"/>
    <w:rsid w:val="00FA5B60"/>
    <w:rsid w:val="00FA5BCB"/>
    <w:rsid w:val="00FA5CBE"/>
    <w:rsid w:val="00FA5E87"/>
    <w:rsid w:val="00FA637E"/>
    <w:rsid w:val="00FA64C8"/>
    <w:rsid w:val="00FA671E"/>
    <w:rsid w:val="00FA681C"/>
    <w:rsid w:val="00FA68E4"/>
    <w:rsid w:val="00FA6BE0"/>
    <w:rsid w:val="00FA6CE3"/>
    <w:rsid w:val="00FA71C8"/>
    <w:rsid w:val="00FA766B"/>
    <w:rsid w:val="00FA7997"/>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867"/>
    <w:rsid w:val="00FB1BE1"/>
    <w:rsid w:val="00FB1CF0"/>
    <w:rsid w:val="00FB216C"/>
    <w:rsid w:val="00FB2525"/>
    <w:rsid w:val="00FB2649"/>
    <w:rsid w:val="00FB297F"/>
    <w:rsid w:val="00FB2A9E"/>
    <w:rsid w:val="00FB2AEE"/>
    <w:rsid w:val="00FB2B25"/>
    <w:rsid w:val="00FB2B91"/>
    <w:rsid w:val="00FB2B99"/>
    <w:rsid w:val="00FB2C5B"/>
    <w:rsid w:val="00FB2E7A"/>
    <w:rsid w:val="00FB3179"/>
    <w:rsid w:val="00FB32C6"/>
    <w:rsid w:val="00FB335A"/>
    <w:rsid w:val="00FB37DD"/>
    <w:rsid w:val="00FB3AE4"/>
    <w:rsid w:val="00FB3DA6"/>
    <w:rsid w:val="00FB3EB8"/>
    <w:rsid w:val="00FB3ED3"/>
    <w:rsid w:val="00FB489E"/>
    <w:rsid w:val="00FB4AA2"/>
    <w:rsid w:val="00FB4B09"/>
    <w:rsid w:val="00FB4B9C"/>
    <w:rsid w:val="00FB4C32"/>
    <w:rsid w:val="00FB4CAC"/>
    <w:rsid w:val="00FB4EE2"/>
    <w:rsid w:val="00FB54C8"/>
    <w:rsid w:val="00FB5542"/>
    <w:rsid w:val="00FB5559"/>
    <w:rsid w:val="00FB5818"/>
    <w:rsid w:val="00FB5ED9"/>
    <w:rsid w:val="00FB6036"/>
    <w:rsid w:val="00FB64AB"/>
    <w:rsid w:val="00FB64E2"/>
    <w:rsid w:val="00FB6866"/>
    <w:rsid w:val="00FB6918"/>
    <w:rsid w:val="00FB6927"/>
    <w:rsid w:val="00FB6B30"/>
    <w:rsid w:val="00FB6B37"/>
    <w:rsid w:val="00FB6DC1"/>
    <w:rsid w:val="00FB6EBA"/>
    <w:rsid w:val="00FB6F03"/>
    <w:rsid w:val="00FB6FB4"/>
    <w:rsid w:val="00FB6FBC"/>
    <w:rsid w:val="00FB71FE"/>
    <w:rsid w:val="00FB7634"/>
    <w:rsid w:val="00FB7A50"/>
    <w:rsid w:val="00FB7F54"/>
    <w:rsid w:val="00FC02F0"/>
    <w:rsid w:val="00FC037F"/>
    <w:rsid w:val="00FC059A"/>
    <w:rsid w:val="00FC06B3"/>
    <w:rsid w:val="00FC0BE2"/>
    <w:rsid w:val="00FC0E30"/>
    <w:rsid w:val="00FC0E99"/>
    <w:rsid w:val="00FC10AB"/>
    <w:rsid w:val="00FC120B"/>
    <w:rsid w:val="00FC1582"/>
    <w:rsid w:val="00FC165F"/>
    <w:rsid w:val="00FC16D7"/>
    <w:rsid w:val="00FC19E0"/>
    <w:rsid w:val="00FC1CEA"/>
    <w:rsid w:val="00FC1DDB"/>
    <w:rsid w:val="00FC1E54"/>
    <w:rsid w:val="00FC1EE1"/>
    <w:rsid w:val="00FC21A0"/>
    <w:rsid w:val="00FC277F"/>
    <w:rsid w:val="00FC27AF"/>
    <w:rsid w:val="00FC2C58"/>
    <w:rsid w:val="00FC2CAE"/>
    <w:rsid w:val="00FC2D0E"/>
    <w:rsid w:val="00FC2E15"/>
    <w:rsid w:val="00FC32D9"/>
    <w:rsid w:val="00FC3578"/>
    <w:rsid w:val="00FC35AF"/>
    <w:rsid w:val="00FC3A36"/>
    <w:rsid w:val="00FC3A9A"/>
    <w:rsid w:val="00FC3C81"/>
    <w:rsid w:val="00FC3EAC"/>
    <w:rsid w:val="00FC3F63"/>
    <w:rsid w:val="00FC42E1"/>
    <w:rsid w:val="00FC4400"/>
    <w:rsid w:val="00FC4456"/>
    <w:rsid w:val="00FC4501"/>
    <w:rsid w:val="00FC4798"/>
    <w:rsid w:val="00FC4834"/>
    <w:rsid w:val="00FC488D"/>
    <w:rsid w:val="00FC4898"/>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D6B"/>
    <w:rsid w:val="00FC6E31"/>
    <w:rsid w:val="00FC6F6A"/>
    <w:rsid w:val="00FC703D"/>
    <w:rsid w:val="00FC71C0"/>
    <w:rsid w:val="00FC7245"/>
    <w:rsid w:val="00FC7269"/>
    <w:rsid w:val="00FC7426"/>
    <w:rsid w:val="00FC7683"/>
    <w:rsid w:val="00FC773F"/>
    <w:rsid w:val="00FC7934"/>
    <w:rsid w:val="00FC7C4F"/>
    <w:rsid w:val="00FC7D0C"/>
    <w:rsid w:val="00FC7F9F"/>
    <w:rsid w:val="00FD0107"/>
    <w:rsid w:val="00FD04BB"/>
    <w:rsid w:val="00FD04C9"/>
    <w:rsid w:val="00FD09A2"/>
    <w:rsid w:val="00FD0C71"/>
    <w:rsid w:val="00FD0D97"/>
    <w:rsid w:val="00FD11BF"/>
    <w:rsid w:val="00FD1223"/>
    <w:rsid w:val="00FD1356"/>
    <w:rsid w:val="00FD136A"/>
    <w:rsid w:val="00FD1490"/>
    <w:rsid w:val="00FD16B9"/>
    <w:rsid w:val="00FD1BE0"/>
    <w:rsid w:val="00FD1CC8"/>
    <w:rsid w:val="00FD1CEF"/>
    <w:rsid w:val="00FD208C"/>
    <w:rsid w:val="00FD291E"/>
    <w:rsid w:val="00FD2D20"/>
    <w:rsid w:val="00FD2E02"/>
    <w:rsid w:val="00FD2EB5"/>
    <w:rsid w:val="00FD2EC3"/>
    <w:rsid w:val="00FD2EEB"/>
    <w:rsid w:val="00FD3495"/>
    <w:rsid w:val="00FD36F5"/>
    <w:rsid w:val="00FD383D"/>
    <w:rsid w:val="00FD3B6C"/>
    <w:rsid w:val="00FD3BC6"/>
    <w:rsid w:val="00FD425B"/>
    <w:rsid w:val="00FD4505"/>
    <w:rsid w:val="00FD4702"/>
    <w:rsid w:val="00FD47D9"/>
    <w:rsid w:val="00FD4817"/>
    <w:rsid w:val="00FD4A11"/>
    <w:rsid w:val="00FD4AAD"/>
    <w:rsid w:val="00FD4CEF"/>
    <w:rsid w:val="00FD4E1E"/>
    <w:rsid w:val="00FD501C"/>
    <w:rsid w:val="00FD589C"/>
    <w:rsid w:val="00FD58F7"/>
    <w:rsid w:val="00FD5C16"/>
    <w:rsid w:val="00FD5D3B"/>
    <w:rsid w:val="00FD5ED3"/>
    <w:rsid w:val="00FD6371"/>
    <w:rsid w:val="00FD637D"/>
    <w:rsid w:val="00FD6708"/>
    <w:rsid w:val="00FD67FB"/>
    <w:rsid w:val="00FD6A31"/>
    <w:rsid w:val="00FD6AC7"/>
    <w:rsid w:val="00FD759E"/>
    <w:rsid w:val="00FD7720"/>
    <w:rsid w:val="00FD7C61"/>
    <w:rsid w:val="00FD7D43"/>
    <w:rsid w:val="00FD7F05"/>
    <w:rsid w:val="00FE000E"/>
    <w:rsid w:val="00FE0079"/>
    <w:rsid w:val="00FE0725"/>
    <w:rsid w:val="00FE077D"/>
    <w:rsid w:val="00FE08A4"/>
    <w:rsid w:val="00FE08D6"/>
    <w:rsid w:val="00FE0BAA"/>
    <w:rsid w:val="00FE0D6A"/>
    <w:rsid w:val="00FE114C"/>
    <w:rsid w:val="00FE131C"/>
    <w:rsid w:val="00FE14AF"/>
    <w:rsid w:val="00FE14BE"/>
    <w:rsid w:val="00FE1614"/>
    <w:rsid w:val="00FE1784"/>
    <w:rsid w:val="00FE18D3"/>
    <w:rsid w:val="00FE1AF4"/>
    <w:rsid w:val="00FE1EA2"/>
    <w:rsid w:val="00FE1FBA"/>
    <w:rsid w:val="00FE201D"/>
    <w:rsid w:val="00FE208F"/>
    <w:rsid w:val="00FE2278"/>
    <w:rsid w:val="00FE254F"/>
    <w:rsid w:val="00FE2619"/>
    <w:rsid w:val="00FE30BE"/>
    <w:rsid w:val="00FE31C6"/>
    <w:rsid w:val="00FE37AD"/>
    <w:rsid w:val="00FE3B6A"/>
    <w:rsid w:val="00FE3B86"/>
    <w:rsid w:val="00FE3D4D"/>
    <w:rsid w:val="00FE3D94"/>
    <w:rsid w:val="00FE3E39"/>
    <w:rsid w:val="00FE4047"/>
    <w:rsid w:val="00FE4346"/>
    <w:rsid w:val="00FE4A65"/>
    <w:rsid w:val="00FE505E"/>
    <w:rsid w:val="00FE5118"/>
    <w:rsid w:val="00FE5223"/>
    <w:rsid w:val="00FE531B"/>
    <w:rsid w:val="00FE53BD"/>
    <w:rsid w:val="00FE54C1"/>
    <w:rsid w:val="00FE57FB"/>
    <w:rsid w:val="00FE5B0E"/>
    <w:rsid w:val="00FE5E2B"/>
    <w:rsid w:val="00FE5EF4"/>
    <w:rsid w:val="00FE5F32"/>
    <w:rsid w:val="00FE634A"/>
    <w:rsid w:val="00FE6573"/>
    <w:rsid w:val="00FE6E8C"/>
    <w:rsid w:val="00FE6F49"/>
    <w:rsid w:val="00FE6F68"/>
    <w:rsid w:val="00FE709D"/>
    <w:rsid w:val="00FE75BC"/>
    <w:rsid w:val="00FE75E6"/>
    <w:rsid w:val="00FE78AB"/>
    <w:rsid w:val="00FE7AB5"/>
    <w:rsid w:val="00FE7EAE"/>
    <w:rsid w:val="00FF0063"/>
    <w:rsid w:val="00FF02FF"/>
    <w:rsid w:val="00FF03CB"/>
    <w:rsid w:val="00FF0A1F"/>
    <w:rsid w:val="00FF0AD6"/>
    <w:rsid w:val="00FF0C84"/>
    <w:rsid w:val="00FF0ECB"/>
    <w:rsid w:val="00FF0FD0"/>
    <w:rsid w:val="00FF112D"/>
    <w:rsid w:val="00FF1209"/>
    <w:rsid w:val="00FF1610"/>
    <w:rsid w:val="00FF1BB9"/>
    <w:rsid w:val="00FF1CFB"/>
    <w:rsid w:val="00FF1E85"/>
    <w:rsid w:val="00FF1ED0"/>
    <w:rsid w:val="00FF210F"/>
    <w:rsid w:val="00FF22CC"/>
    <w:rsid w:val="00FF22F1"/>
    <w:rsid w:val="00FF2425"/>
    <w:rsid w:val="00FF28FB"/>
    <w:rsid w:val="00FF2C47"/>
    <w:rsid w:val="00FF326A"/>
    <w:rsid w:val="00FF36E3"/>
    <w:rsid w:val="00FF3828"/>
    <w:rsid w:val="00FF39CB"/>
    <w:rsid w:val="00FF3AA1"/>
    <w:rsid w:val="00FF3E41"/>
    <w:rsid w:val="00FF406C"/>
    <w:rsid w:val="00FF4082"/>
    <w:rsid w:val="00FF4467"/>
    <w:rsid w:val="00FF472B"/>
    <w:rsid w:val="00FF4B79"/>
    <w:rsid w:val="00FF4D58"/>
    <w:rsid w:val="00FF4D76"/>
    <w:rsid w:val="00FF4F95"/>
    <w:rsid w:val="00FF51AF"/>
    <w:rsid w:val="00FF55FB"/>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F51F7411-488A-4DD3-B16C-A388113F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5D11"/>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
    <w:link w:val="31"/>
    <w:qFormat/>
    <w:rsid w:val="00BC15A4"/>
    <w:pPr>
      <w:numPr>
        <w:ilvl w:val="2"/>
      </w:numPr>
      <w:spacing w:before="240" w:after="60"/>
      <w:outlineLvl w:val="2"/>
    </w:pPr>
    <w:rPr>
      <w:b/>
      <w:bCs w:val="0"/>
      <w:szCs w:val="26"/>
    </w:rPr>
  </w:style>
  <w:style w:type="paragraph" w:styleId="4">
    <w:name w:val="heading 4"/>
    <w:basedOn w:val="a"/>
    <w:next w:val="a"/>
    <w:link w:val="4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link w:val="5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2">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1"/>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link w:val="30"/>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0">
    <w:name w:val="B1"/>
    <w:basedOn w:val="a9"/>
    <w:link w:val="B11"/>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1">
    <w:name w:val="B1 (文字)"/>
    <w:link w:val="B10"/>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2"/>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7B0D04"/>
    <w:pPr>
      <w:numPr>
        <w:numId w:val="11"/>
      </w:numPr>
    </w:p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link w:val="1"/>
    <w:rsid w:val="007B0D04"/>
    <w:rPr>
      <w:rFonts w:ascii="Arial" w:eastAsia="宋体" w:hAnsi="Arial"/>
      <w:sz w:val="36"/>
      <w:lang w:val="en-GB"/>
    </w:rPr>
  </w:style>
  <w:style w:type="numbering" w:customStyle="1" w:styleId="StyleBulletedSymbolsymbolLeft025Hanging02511">
    <w:name w:val="Style Bulleted Symbol (symbol) Left:  0.25&quot; Hanging:  0.25&quot;11"/>
    <w:basedOn w:val="a3"/>
    <w:rsid w:val="00696DD3"/>
  </w:style>
  <w:style w:type="paragraph" w:customStyle="1" w:styleId="B1">
    <w:name w:val="B1+"/>
    <w:basedOn w:val="B10"/>
    <w:qFormat/>
    <w:rsid w:val="004F7BCA"/>
    <w:pPr>
      <w:numPr>
        <w:numId w:val="12"/>
      </w:numPr>
      <w:tabs>
        <w:tab w:val="clear" w:pos="737"/>
        <w:tab w:val="num" w:pos="360"/>
      </w:tabs>
      <w:ind w:left="360" w:hanging="360"/>
    </w:pPr>
    <w:rPr>
      <w:rFonts w:eastAsia="MS Mincho"/>
    </w:rPr>
  </w:style>
  <w:style w:type="character" w:customStyle="1" w:styleId="B1Char">
    <w:name w:val="B1 Char"/>
    <w:qFormat/>
    <w:locked/>
    <w:rsid w:val="004F7BCA"/>
    <w:rPr>
      <w:lang w:eastAsia="en-US"/>
    </w:rPr>
  </w:style>
  <w:style w:type="character" w:customStyle="1" w:styleId="50">
    <w:name w:val="标题 5 字符"/>
    <w:link w:val="5"/>
    <w:qFormat/>
    <w:rsid w:val="00090A82"/>
    <w:rPr>
      <w:rFonts w:eastAsia="Times New Roman"/>
      <w:b/>
      <w:bCs/>
      <w:sz w:val="28"/>
      <w:szCs w:val="28"/>
      <w:lang w:val="en-GB" w:eastAsia="en-US"/>
    </w:rPr>
  </w:style>
  <w:style w:type="paragraph" w:customStyle="1" w:styleId="RAN1bullet2">
    <w:name w:val="RAN1 bullet2"/>
    <w:basedOn w:val="a"/>
    <w:qFormat/>
    <w:rsid w:val="002E637E"/>
    <w:pPr>
      <w:numPr>
        <w:ilvl w:val="1"/>
        <w:numId w:val="13"/>
      </w:numPr>
      <w:tabs>
        <w:tab w:val="left" w:pos="1440"/>
      </w:tabs>
    </w:pPr>
    <w:rPr>
      <w:rFonts w:ascii="Times" w:eastAsia="Batang" w:hAnsi="Times"/>
      <w:szCs w:val="20"/>
      <w:lang w:val="en-US"/>
    </w:rPr>
  </w:style>
  <w:style w:type="paragraph" w:styleId="3">
    <w:name w:val="List Number 3"/>
    <w:basedOn w:val="a"/>
    <w:rsid w:val="002E637E"/>
    <w:pPr>
      <w:numPr>
        <w:numId w:val="14"/>
      </w:numPr>
      <w:overflowPunct w:val="0"/>
      <w:autoSpaceDE w:val="0"/>
      <w:autoSpaceDN w:val="0"/>
      <w:adjustRightInd w:val="0"/>
      <w:spacing w:after="180"/>
      <w:textAlignment w:val="baseline"/>
    </w:pPr>
    <w:rPr>
      <w:rFonts w:eastAsiaTheme="minorEastAsia"/>
      <w:szCs w:val="20"/>
    </w:rPr>
  </w:style>
  <w:style w:type="paragraph" w:customStyle="1" w:styleId="B4">
    <w:name w:val="B4"/>
    <w:basedOn w:val="41"/>
    <w:link w:val="B4Char"/>
    <w:qFormat/>
    <w:rsid w:val="00F143FC"/>
    <w:pPr>
      <w:spacing w:after="180"/>
      <w:ind w:leftChars="0" w:left="1418" w:firstLineChars="0" w:hanging="284"/>
      <w:contextualSpacing w:val="0"/>
    </w:pPr>
    <w:rPr>
      <w:rFonts w:eastAsia="宋体"/>
      <w:szCs w:val="20"/>
    </w:rPr>
  </w:style>
  <w:style w:type="character" w:customStyle="1" w:styleId="B3Char">
    <w:name w:val="B3 Char"/>
    <w:link w:val="B3"/>
    <w:qFormat/>
    <w:rsid w:val="00F143FC"/>
    <w:rPr>
      <w:rFonts w:eastAsia="Times New Roman"/>
      <w:lang w:val="en-GB" w:eastAsia="en-US"/>
    </w:rPr>
  </w:style>
  <w:style w:type="character" w:customStyle="1" w:styleId="B4Char">
    <w:name w:val="B4 Char"/>
    <w:link w:val="B4"/>
    <w:qFormat/>
    <w:rsid w:val="00F143FC"/>
    <w:rPr>
      <w:rFonts w:eastAsia="宋体"/>
      <w:lang w:val="en-GB" w:eastAsia="en-US"/>
    </w:rPr>
  </w:style>
  <w:style w:type="paragraph" w:styleId="41">
    <w:name w:val="List 4"/>
    <w:basedOn w:val="a"/>
    <w:semiHidden/>
    <w:unhideWhenUsed/>
    <w:rsid w:val="00F143FC"/>
    <w:pPr>
      <w:ind w:leftChars="600" w:left="100" w:hangingChars="200" w:hanging="200"/>
      <w:contextualSpacing/>
    </w:pPr>
  </w:style>
  <w:style w:type="character" w:customStyle="1" w:styleId="TALCar">
    <w:name w:val="TAL Car"/>
    <w:qFormat/>
    <w:rsid w:val="007F6A44"/>
    <w:rPr>
      <w:rFonts w:ascii="Arial" w:eastAsia="Times New Roman" w:hAnsi="Arial"/>
      <w:sz w:val="18"/>
      <w:lang w:val="en-GB" w:eastAsia="ja-JP"/>
    </w:rPr>
  </w:style>
  <w:style w:type="character" w:customStyle="1" w:styleId="B2Char">
    <w:name w:val="B2 Char"/>
    <w:link w:val="B2"/>
    <w:qFormat/>
    <w:rsid w:val="00C3467F"/>
    <w:rPr>
      <w:rFonts w:eastAsia="Times New Roman"/>
      <w:lang w:val="en-GB" w:eastAsia="en-GB"/>
    </w:rPr>
  </w:style>
  <w:style w:type="character" w:customStyle="1" w:styleId="40">
    <w:name w:val="标题 4 字符"/>
    <w:link w:val="4"/>
    <w:rsid w:val="002949A3"/>
    <w:rPr>
      <w:rFonts w:eastAsia="MS Mincho"/>
      <w:bCs/>
      <w:u w:val="single"/>
      <w:lang w:val="en-GB"/>
    </w:rPr>
  </w:style>
  <w:style w:type="paragraph" w:customStyle="1" w:styleId="textintend1">
    <w:name w:val="text intend 1"/>
    <w:basedOn w:val="text"/>
    <w:rsid w:val="000C51C6"/>
    <w:pPr>
      <w:widowControl/>
      <w:numPr>
        <w:numId w:val="19"/>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paragraph" w:customStyle="1" w:styleId="Reference">
    <w:name w:val="Reference"/>
    <w:basedOn w:val="a0"/>
    <w:qFormat/>
    <w:rsid w:val="00557D0A"/>
    <w:pPr>
      <w:numPr>
        <w:numId w:val="20"/>
      </w:numPr>
      <w:overflowPunct w:val="0"/>
      <w:autoSpaceDE w:val="0"/>
      <w:autoSpaceDN w:val="0"/>
      <w:adjustRightInd w:val="0"/>
      <w:spacing w:line="259" w:lineRule="auto"/>
      <w:textAlignment w:val="baseline"/>
    </w:pPr>
    <w:rPr>
      <w:rFonts w:ascii="Arial" w:eastAsia="等线" w:hAnsi="Arial"/>
      <w:szCs w:val="20"/>
      <w:lang w:eastAsia="zh-CN"/>
    </w:rPr>
  </w:style>
  <w:style w:type="paragraph" w:customStyle="1" w:styleId="boldbullet1">
    <w:name w:val="boldbullet1"/>
    <w:basedOn w:val="a"/>
    <w:link w:val="boldbullet10"/>
    <w:qFormat/>
    <w:rsid w:val="005F3C02"/>
    <w:pPr>
      <w:spacing w:after="120"/>
      <w:jc w:val="both"/>
    </w:pPr>
    <w:rPr>
      <w:rFonts w:eastAsia="宋体"/>
      <w:b/>
      <w:lang w:val="en-US" w:eastAsia="zh-CN"/>
    </w:rPr>
  </w:style>
  <w:style w:type="character" w:customStyle="1" w:styleId="boldbullet10">
    <w:name w:val="boldbullet1 字符"/>
    <w:basedOn w:val="a1"/>
    <w:link w:val="boldbullet1"/>
    <w:qFormat/>
    <w:rsid w:val="005F3C02"/>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5652425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37342758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51650457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93222982">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90023825">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19386795">
      <w:bodyDiv w:val="1"/>
      <w:marLeft w:val="0"/>
      <w:marRight w:val="0"/>
      <w:marTop w:val="0"/>
      <w:marBottom w:val="0"/>
      <w:divBdr>
        <w:top w:val="none" w:sz="0" w:space="0" w:color="auto"/>
        <w:left w:val="none" w:sz="0" w:space="0" w:color="auto"/>
        <w:bottom w:val="none" w:sz="0" w:space="0" w:color="auto"/>
        <w:right w:val="none" w:sz="0" w:space="0" w:color="auto"/>
      </w:divBdr>
    </w:div>
    <w:div w:id="134166550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16000701">
      <w:bodyDiv w:val="1"/>
      <w:marLeft w:val="0"/>
      <w:marRight w:val="0"/>
      <w:marTop w:val="0"/>
      <w:marBottom w:val="0"/>
      <w:divBdr>
        <w:top w:val="none" w:sz="0" w:space="0" w:color="auto"/>
        <w:left w:val="none" w:sz="0" w:space="0" w:color="auto"/>
        <w:bottom w:val="none" w:sz="0" w:space="0" w:color="auto"/>
        <w:right w:val="none" w:sz="0" w:space="0" w:color="auto"/>
      </w:divBdr>
    </w:div>
    <w:div w:id="1551116211">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4940638">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7815209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02329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0E12E3-E847-4BA5-81D9-93B0C81DF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3712</Words>
  <Characters>21163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8</cp:revision>
  <cp:lastPrinted>2011-08-03T09:36:00Z</cp:lastPrinted>
  <dcterms:created xsi:type="dcterms:W3CDTF">2023-11-02T09:21:00Z</dcterms:created>
  <dcterms:modified xsi:type="dcterms:W3CDTF">2023-11-03T08:06:00Z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